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31" w:type="dxa"/>
        <w:tblLook w:val="04A0" w:firstRow="1" w:lastRow="0" w:firstColumn="1" w:lastColumn="0" w:noHBand="0" w:noVBand="1"/>
      </w:tblPr>
      <w:tblGrid>
        <w:gridCol w:w="4644"/>
        <w:gridCol w:w="851"/>
        <w:gridCol w:w="4536"/>
      </w:tblGrid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0" w:name="_Toc493766483"/>
            <w:bookmarkStart w:id="1" w:name="_Toc38479427"/>
            <w:bookmarkStart w:id="2" w:name="_Toc39659021"/>
            <w:bookmarkStart w:id="3" w:name="_Toc103326696"/>
            <w:r w:rsidRPr="007E4687">
              <w:t xml:space="preserve">«УТВЕРЖДАЮ» </w:t>
            </w:r>
            <w:bookmarkEnd w:id="0"/>
            <w:bookmarkEnd w:id="1"/>
            <w:bookmarkEnd w:id="2"/>
            <w:bookmarkEnd w:id="3"/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>
            <w:pPr>
              <w:rPr>
                <w:lang w:val="en-US"/>
              </w:rPr>
            </w:pPr>
          </w:p>
        </w:tc>
      </w:tr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4" w:name="_Toc493766485"/>
            <w:bookmarkStart w:id="5" w:name="_Toc38479429"/>
            <w:bookmarkStart w:id="6" w:name="_Toc39659023"/>
            <w:bookmarkStart w:id="7" w:name="_Toc103326698"/>
          </w:p>
          <w:p w:rsidR="0010272B" w:rsidRPr="007E4687" w:rsidRDefault="0010272B" w:rsidP="00D20F3B">
            <w:r w:rsidRPr="007E4687">
              <w:t xml:space="preserve">Главный инженер </w:t>
            </w:r>
            <w:bookmarkEnd w:id="4"/>
            <w:bookmarkEnd w:id="5"/>
            <w:bookmarkEnd w:id="6"/>
            <w:bookmarkEnd w:id="7"/>
          </w:p>
          <w:p w:rsidR="0010272B" w:rsidRPr="007E4687" w:rsidRDefault="0010272B" w:rsidP="00D20F3B">
            <w:r w:rsidRPr="007E4687">
              <w:t>АО «Энергосервис Волги»</w:t>
            </w:r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  <w:tr w:rsidR="0010272B" w:rsidRPr="007E4687" w:rsidTr="000F3502">
        <w:tc>
          <w:tcPr>
            <w:tcW w:w="4644" w:type="dxa"/>
          </w:tcPr>
          <w:p w:rsidR="0010272B" w:rsidRPr="007E4687" w:rsidRDefault="0010272B" w:rsidP="00D20F3B">
            <w:bookmarkStart w:id="8" w:name="_Toc493766487"/>
            <w:bookmarkStart w:id="9" w:name="_Toc38479431"/>
            <w:bookmarkStart w:id="10" w:name="_Toc39659025"/>
            <w:bookmarkStart w:id="11" w:name="_Toc103326700"/>
            <w:r w:rsidRPr="007E4687">
              <w:rPr>
                <w:bCs/>
              </w:rPr>
              <w:t xml:space="preserve">______________ </w:t>
            </w:r>
            <w:bookmarkEnd w:id="8"/>
            <w:bookmarkEnd w:id="9"/>
            <w:bookmarkEnd w:id="10"/>
            <w:bookmarkEnd w:id="11"/>
            <w:r w:rsidRPr="007E4687">
              <w:rPr>
                <w:bCs/>
              </w:rPr>
              <w:t>В.Б.</w:t>
            </w:r>
            <w:r w:rsidR="0063578C">
              <w:rPr>
                <w:bCs/>
              </w:rPr>
              <w:t xml:space="preserve"> </w:t>
            </w:r>
            <w:r w:rsidRPr="007E4687">
              <w:rPr>
                <w:bCs/>
              </w:rPr>
              <w:t>Минаев</w:t>
            </w:r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  <w:tr w:rsidR="0010272B" w:rsidRPr="007E4687" w:rsidTr="000F3502">
        <w:tc>
          <w:tcPr>
            <w:tcW w:w="4644" w:type="dxa"/>
          </w:tcPr>
          <w:p w:rsidR="0010272B" w:rsidRPr="007E4687" w:rsidRDefault="00EE0ED7" w:rsidP="00D20F3B">
            <w:bookmarkStart w:id="12" w:name="_Toc493766489"/>
            <w:bookmarkStart w:id="13" w:name="_Toc38479433"/>
            <w:bookmarkStart w:id="14" w:name="_Toc39659027"/>
            <w:bookmarkStart w:id="15" w:name="_Toc103326702"/>
            <w:r>
              <w:rPr>
                <w:bCs/>
              </w:rPr>
              <w:t>«___»    ____________ 2024</w:t>
            </w:r>
            <w:r w:rsidR="0010272B" w:rsidRPr="007E4687">
              <w:rPr>
                <w:bCs/>
              </w:rPr>
              <w:t xml:space="preserve"> г.</w:t>
            </w:r>
            <w:bookmarkEnd w:id="12"/>
            <w:bookmarkEnd w:id="13"/>
            <w:bookmarkEnd w:id="14"/>
            <w:bookmarkEnd w:id="15"/>
          </w:p>
        </w:tc>
        <w:tc>
          <w:tcPr>
            <w:tcW w:w="851" w:type="dxa"/>
          </w:tcPr>
          <w:p w:rsidR="0010272B" w:rsidRPr="007E4687" w:rsidRDefault="0010272B" w:rsidP="00D20F3B">
            <w:pPr>
              <w:rPr>
                <w:highlight w:val="yellow"/>
              </w:rPr>
            </w:pPr>
          </w:p>
        </w:tc>
        <w:tc>
          <w:tcPr>
            <w:tcW w:w="4536" w:type="dxa"/>
          </w:tcPr>
          <w:p w:rsidR="0010272B" w:rsidRPr="007E4687" w:rsidRDefault="0010272B" w:rsidP="00D20F3B"/>
        </w:tc>
      </w:tr>
    </w:tbl>
    <w:p w:rsidR="0010272B" w:rsidRPr="007E4687" w:rsidRDefault="0010272B" w:rsidP="00D20F3B"/>
    <w:p w:rsidR="0010272B" w:rsidRPr="007E4687" w:rsidRDefault="0010272B" w:rsidP="00D20F3B"/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7E4687" w:rsidRDefault="0010272B" w:rsidP="00D20F3B">
      <w:pPr>
        <w:tabs>
          <w:tab w:val="left" w:pos="5940"/>
        </w:tabs>
        <w:suppressAutoHyphens/>
        <w:ind w:left="-360" w:right="-82" w:firstLine="900"/>
        <w:jc w:val="both"/>
        <w:rPr>
          <w:b/>
        </w:rPr>
      </w:pPr>
    </w:p>
    <w:p w:rsidR="0010272B" w:rsidRPr="00EE0ED7" w:rsidRDefault="0010272B" w:rsidP="00D20F3B">
      <w:pPr>
        <w:jc w:val="center"/>
        <w:rPr>
          <w:b/>
        </w:rPr>
      </w:pPr>
      <w:r w:rsidRPr="00EE0ED7">
        <w:rPr>
          <w:b/>
        </w:rPr>
        <w:t>ТЕХНИЧЕСКОЕ ЗАДАНИЕ</w:t>
      </w:r>
    </w:p>
    <w:p w:rsidR="003C49B9" w:rsidRDefault="0010272B" w:rsidP="00FF5504">
      <w:pPr>
        <w:jc w:val="center"/>
        <w:rPr>
          <w:b/>
        </w:rPr>
      </w:pPr>
      <w:r w:rsidRPr="00EE0ED7">
        <w:rPr>
          <w:b/>
        </w:rPr>
        <w:t>на разработку проектной и рабочей документации и выполнение строительно-монтажных и п</w:t>
      </w:r>
      <w:r w:rsidR="00EE0ED7" w:rsidRPr="00EE0ED7">
        <w:rPr>
          <w:b/>
        </w:rPr>
        <w:t>усконаладочных работ по объекту: «</w:t>
      </w:r>
      <w:r w:rsidR="00FF5504" w:rsidRPr="00FF5504">
        <w:rPr>
          <w:b/>
        </w:rPr>
        <w:t xml:space="preserve">Строительство отпайки ВЛ-6 кВ от опоры №610-00/19 </w:t>
      </w:r>
    </w:p>
    <w:p w:rsidR="00FF5504" w:rsidRDefault="00FF5504" w:rsidP="00FF5504">
      <w:pPr>
        <w:jc w:val="center"/>
        <w:rPr>
          <w:b/>
        </w:rPr>
      </w:pPr>
      <w:r w:rsidRPr="00FF5504">
        <w:rPr>
          <w:b/>
        </w:rPr>
        <w:t>ф. 610 ПС 35/6 «</w:t>
      </w:r>
      <w:proofErr w:type="spellStart"/>
      <w:r w:rsidRPr="00FF5504">
        <w:rPr>
          <w:b/>
        </w:rPr>
        <w:t>Соколовогорская</w:t>
      </w:r>
      <w:proofErr w:type="spellEnd"/>
      <w:r w:rsidRPr="00FF5504">
        <w:rPr>
          <w:b/>
        </w:rPr>
        <w:t xml:space="preserve">», установка КТП-6/0,4 </w:t>
      </w:r>
      <w:proofErr w:type="spellStart"/>
      <w:r w:rsidRPr="00FF5504">
        <w:rPr>
          <w:b/>
        </w:rPr>
        <w:t>кВ</w:t>
      </w:r>
      <w:proofErr w:type="spellEnd"/>
      <w:r w:rsidRPr="00FF5504">
        <w:rPr>
          <w:b/>
        </w:rPr>
        <w:t xml:space="preserve"> и строительство ВЛ-0,4 кВ </w:t>
      </w:r>
    </w:p>
    <w:p w:rsidR="00EE0ED7" w:rsidRPr="008D7C41" w:rsidRDefault="00FF5504" w:rsidP="00FF5504">
      <w:pPr>
        <w:jc w:val="center"/>
      </w:pPr>
      <w:r w:rsidRPr="00FF5504">
        <w:rPr>
          <w:b/>
        </w:rPr>
        <w:t>в г. Саратов, Волжский район (дог. ТП 05/ТП/2024 - Черток Д.С.)</w:t>
      </w:r>
      <w:r w:rsidR="00EE0ED7" w:rsidRPr="00EE0ED7">
        <w:rPr>
          <w:b/>
        </w:rPr>
        <w:t>»</w:t>
      </w:r>
    </w:p>
    <w:p w:rsidR="0010272B" w:rsidRPr="00EE0ED7" w:rsidRDefault="0010272B" w:rsidP="00D20F3B">
      <w:pPr>
        <w:jc w:val="center"/>
        <w:rPr>
          <w:b/>
        </w:rPr>
      </w:pPr>
    </w:p>
    <w:p w:rsidR="0010272B" w:rsidRPr="007E4687" w:rsidRDefault="0010272B" w:rsidP="00D20F3B">
      <w:pPr>
        <w:rPr>
          <w:b/>
        </w:rPr>
      </w:pPr>
    </w:p>
    <w:p w:rsidR="0010272B" w:rsidRPr="007E4687" w:rsidRDefault="0010272B" w:rsidP="00D20F3B"/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10272B" w:rsidRPr="007E4687" w:rsidRDefault="0010272B" w:rsidP="00D20F3B">
      <w:pPr>
        <w:suppressAutoHyphens/>
        <w:ind w:right="-82"/>
        <w:jc w:val="both"/>
      </w:pPr>
    </w:p>
    <w:p w:rsidR="00F20F19" w:rsidRDefault="00F20F19" w:rsidP="00D20F3B">
      <w:pPr>
        <w:jc w:val="center"/>
      </w:pPr>
      <w:bookmarkStart w:id="16" w:name="_Toc309206577"/>
      <w:bookmarkStart w:id="17" w:name="_Toc313980635"/>
      <w:bookmarkStart w:id="18" w:name="_Toc314559255"/>
      <w:bookmarkStart w:id="19" w:name="_Toc314587523"/>
      <w:bookmarkStart w:id="20" w:name="_Toc314845594"/>
      <w:bookmarkStart w:id="21" w:name="_Toc317599605"/>
      <w:bookmarkStart w:id="22" w:name="_Toc318269937"/>
      <w:bookmarkStart w:id="23" w:name="_Toc318456804"/>
      <w:bookmarkStart w:id="24" w:name="_Toc322511650"/>
      <w:bookmarkStart w:id="25" w:name="_Toc416097755"/>
      <w:bookmarkStart w:id="26" w:name="_Toc416178836"/>
      <w:bookmarkStart w:id="27" w:name="_Toc416179048"/>
    </w:p>
    <w:p w:rsidR="00F20F19" w:rsidRDefault="00F20F19" w:rsidP="00D20F3B">
      <w:pPr>
        <w:jc w:val="center"/>
      </w:pPr>
    </w:p>
    <w:p w:rsidR="00F76B3B" w:rsidRDefault="00F76B3B" w:rsidP="00D20F3B">
      <w:pPr>
        <w:jc w:val="center"/>
      </w:pPr>
    </w:p>
    <w:p w:rsidR="00F76B3B" w:rsidRDefault="00F76B3B" w:rsidP="00D20F3B">
      <w:pPr>
        <w:jc w:val="center"/>
      </w:pPr>
    </w:p>
    <w:p w:rsidR="00F20F19" w:rsidRDefault="00F20F19" w:rsidP="00D20F3B">
      <w:pPr>
        <w:jc w:val="center"/>
      </w:pPr>
    </w:p>
    <w:p w:rsidR="00F20F19" w:rsidRDefault="00F20F19" w:rsidP="00D20F3B">
      <w:pPr>
        <w:jc w:val="center"/>
      </w:pPr>
    </w:p>
    <w:p w:rsidR="00F20F19" w:rsidRDefault="0010272B" w:rsidP="00D20F3B">
      <w:pPr>
        <w:jc w:val="center"/>
      </w:pPr>
      <w:r w:rsidRPr="007E4687">
        <w:t>г.</w:t>
      </w:r>
      <w:r w:rsidR="00F20F19">
        <w:t xml:space="preserve"> Саратов 2024</w:t>
      </w:r>
      <w:r w:rsidRPr="007E4687">
        <w:t xml:space="preserve"> г.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7E4687">
        <w:br w:type="page"/>
      </w:r>
    </w:p>
    <w:p w:rsidR="0010272B" w:rsidRDefault="0010272B" w:rsidP="00D20F3B">
      <w:pPr>
        <w:jc w:val="center"/>
        <w:rPr>
          <w:b/>
        </w:rPr>
      </w:pPr>
      <w:r w:rsidRPr="00181596">
        <w:rPr>
          <w:b/>
        </w:rPr>
        <w:t>Условные обозначения и сокращения</w:t>
      </w:r>
    </w:p>
    <w:p w:rsidR="00F76B3B" w:rsidRPr="00181596" w:rsidRDefault="00F76B3B" w:rsidP="00D20F3B">
      <w:pPr>
        <w:jc w:val="center"/>
        <w:rPr>
          <w:b/>
        </w:rPr>
      </w:pPr>
    </w:p>
    <w:p w:rsidR="0010272B" w:rsidRPr="00181596" w:rsidRDefault="0010272B" w:rsidP="00D20F3B">
      <w:pPr>
        <w:jc w:val="both"/>
      </w:pPr>
      <w:r w:rsidRPr="00181596">
        <w:rPr>
          <w:b/>
        </w:rPr>
        <w:t>ВЛ</w:t>
      </w:r>
      <w:r w:rsidRPr="00181596">
        <w:t xml:space="preserve"> - воздушная линия;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 xml:space="preserve">ВШУ - </w:t>
      </w:r>
      <w:r w:rsidRPr="00181596">
        <w:t>выносной шкаф учета электроэнергии;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КЛ</w:t>
      </w:r>
      <w:r w:rsidRPr="00181596">
        <w:t xml:space="preserve"> - кабельная линия;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 xml:space="preserve">ПД – </w:t>
      </w:r>
      <w:r w:rsidRPr="00181596">
        <w:t>проектная документация;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ПМИ</w:t>
      </w:r>
      <w:r w:rsidRPr="00181596">
        <w:t xml:space="preserve"> - программа и методика испытаний;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ПО</w:t>
      </w:r>
      <w:r w:rsidRPr="00181596">
        <w:t xml:space="preserve"> - программное обеспечение;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ППО</w:t>
      </w:r>
      <w:r w:rsidRPr="00181596">
        <w:t xml:space="preserve"> - предпроектное обследование;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РД</w:t>
      </w:r>
      <w:r w:rsidRPr="00181596">
        <w:t xml:space="preserve"> - рабочая документация;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ТЗ</w:t>
      </w:r>
      <w:r w:rsidRPr="00181596">
        <w:t xml:space="preserve"> - техническое задание;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ТН</w:t>
      </w:r>
      <w:r w:rsidRPr="00181596">
        <w:t xml:space="preserve"> - трансформатор напряжения;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ТТ</w:t>
      </w:r>
      <w:r w:rsidRPr="00181596">
        <w:t xml:space="preserve"> - трансформатор тока;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УСПД</w:t>
      </w:r>
      <w:r w:rsidRPr="00181596">
        <w:t xml:space="preserve"> - устройство сбора и передачи данных.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GSM</w:t>
      </w:r>
      <w:r w:rsidRPr="00181596">
        <w:t xml:space="preserve"> - </w:t>
      </w:r>
      <w:proofErr w:type="spellStart"/>
      <w:r w:rsidRPr="00181596">
        <w:rPr>
          <w:i/>
          <w:shd w:val="clear" w:color="auto" w:fill="FFFFFF"/>
        </w:rPr>
        <w:t>Global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System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for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Mobile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Communications</w:t>
      </w:r>
      <w:proofErr w:type="spellEnd"/>
      <w:r w:rsidRPr="00181596">
        <w:rPr>
          <w:i/>
          <w:shd w:val="clear" w:color="auto" w:fill="FFFFFF"/>
        </w:rPr>
        <w:t>,</w:t>
      </w:r>
      <w:r w:rsidRPr="00181596">
        <w:t xml:space="preserve"> цифровой стандарт подвижной радиотелефонной (сотовой) связи 2-го поколения;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GPRS</w:t>
      </w:r>
      <w:r w:rsidRPr="00181596">
        <w:t xml:space="preserve"> - </w:t>
      </w:r>
      <w:proofErr w:type="spellStart"/>
      <w:r w:rsidRPr="00181596">
        <w:rPr>
          <w:i/>
          <w:shd w:val="clear" w:color="auto" w:fill="FFFFFF"/>
        </w:rPr>
        <w:t>General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Packet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Radio</w:t>
      </w:r>
      <w:proofErr w:type="spellEnd"/>
      <w:r w:rsidRPr="00181596">
        <w:rPr>
          <w:i/>
          <w:shd w:val="clear" w:color="auto" w:fill="FFFFFF"/>
        </w:rPr>
        <w:t xml:space="preserve"> </w:t>
      </w:r>
      <w:proofErr w:type="spellStart"/>
      <w:r w:rsidRPr="00181596">
        <w:rPr>
          <w:i/>
          <w:shd w:val="clear" w:color="auto" w:fill="FFFFFF"/>
        </w:rPr>
        <w:t>Service</w:t>
      </w:r>
      <w:proofErr w:type="spellEnd"/>
      <w:r w:rsidRPr="00181596">
        <w:rPr>
          <w:i/>
          <w:shd w:val="clear" w:color="auto" w:fill="FFFFFF"/>
        </w:rPr>
        <w:t>,</w:t>
      </w:r>
      <w:r w:rsidRPr="00181596">
        <w:rPr>
          <w:i/>
        </w:rPr>
        <w:t xml:space="preserve"> </w:t>
      </w:r>
      <w:r w:rsidRPr="00181596">
        <w:t xml:space="preserve">технология </w:t>
      </w:r>
      <w:r w:rsidRPr="00181596">
        <w:rPr>
          <w:shd w:val="clear" w:color="auto" w:fill="FFFFFF"/>
        </w:rPr>
        <w:t>пакетной передачи данных</w:t>
      </w:r>
      <w:r w:rsidRPr="00181596">
        <w:t xml:space="preserve"> в сети </w:t>
      </w:r>
      <w:r w:rsidRPr="00181596">
        <w:rPr>
          <w:lang w:val="en-US"/>
        </w:rPr>
        <w:t>GSM</w:t>
      </w:r>
      <w:r w:rsidRPr="00181596">
        <w:t>;</w:t>
      </w:r>
    </w:p>
    <w:p w:rsidR="0010272B" w:rsidRPr="00181596" w:rsidRDefault="0010272B" w:rsidP="00D20F3B">
      <w:pPr>
        <w:jc w:val="both"/>
      </w:pPr>
      <w:r w:rsidRPr="00181596">
        <w:rPr>
          <w:b/>
        </w:rPr>
        <w:t>PLC</w:t>
      </w:r>
      <w:r w:rsidRPr="00181596">
        <w:t xml:space="preserve"> - </w:t>
      </w:r>
      <w:r w:rsidRPr="00181596">
        <w:rPr>
          <w:i/>
          <w:lang w:val="en-US"/>
        </w:rPr>
        <w:t>Power</w:t>
      </w:r>
      <w:r w:rsidRPr="00181596">
        <w:rPr>
          <w:i/>
        </w:rPr>
        <w:t xml:space="preserve"> </w:t>
      </w:r>
      <w:r w:rsidRPr="00181596">
        <w:rPr>
          <w:i/>
          <w:lang w:val="en-US"/>
        </w:rPr>
        <w:t>line</w:t>
      </w:r>
      <w:r w:rsidRPr="00181596">
        <w:rPr>
          <w:i/>
        </w:rPr>
        <w:t xml:space="preserve"> </w:t>
      </w:r>
      <w:r w:rsidRPr="00181596">
        <w:rPr>
          <w:i/>
          <w:lang w:val="en-US"/>
        </w:rPr>
        <w:t>communication</w:t>
      </w:r>
      <w:r w:rsidRPr="00181596">
        <w:t xml:space="preserve">, </w:t>
      </w:r>
      <w:r w:rsidRPr="00181596">
        <w:rPr>
          <w:shd w:val="clear" w:color="auto" w:fill="FFFFFF"/>
        </w:rPr>
        <w:t>технология </w:t>
      </w:r>
      <w:r w:rsidRPr="00181596">
        <w:rPr>
          <w:bCs/>
          <w:shd w:val="clear" w:color="auto" w:fill="FFFFFF"/>
        </w:rPr>
        <w:t>связи по линии электропередачи</w:t>
      </w:r>
      <w:r w:rsidRPr="00181596">
        <w:t>;</w:t>
      </w:r>
    </w:p>
    <w:p w:rsidR="0010272B" w:rsidRPr="00181596" w:rsidRDefault="0010272B" w:rsidP="00D20F3B">
      <w:pPr>
        <w:jc w:val="both"/>
      </w:pPr>
      <w:r w:rsidRPr="00181596">
        <w:rPr>
          <w:b/>
          <w:lang w:val="en-US"/>
        </w:rPr>
        <w:t>SIM</w:t>
      </w:r>
      <w:r w:rsidRPr="00181596">
        <w:rPr>
          <w:b/>
        </w:rPr>
        <w:t xml:space="preserve">-карта - </w:t>
      </w:r>
      <w:r w:rsidRPr="00181596">
        <w:rPr>
          <w:color w:val="333333"/>
          <w:shd w:val="clear" w:color="auto" w:fill="FFFFFF"/>
        </w:rPr>
        <w:t>идентификационный электронный модуль абонента сети радиотелефонной (сотовой) связи;</w:t>
      </w:r>
    </w:p>
    <w:p w:rsidR="001069BA" w:rsidRPr="00181596" w:rsidRDefault="001069BA" w:rsidP="00D20F3B">
      <w:r w:rsidRPr="00181596">
        <w:br w:type="page"/>
      </w:r>
    </w:p>
    <w:p w:rsidR="001069BA" w:rsidRPr="00181596" w:rsidRDefault="00181596" w:rsidP="00D20F3B">
      <w:pPr>
        <w:pStyle w:val="1"/>
        <w:numPr>
          <w:ilvl w:val="0"/>
          <w:numId w:val="5"/>
        </w:numPr>
        <w:tabs>
          <w:tab w:val="left" w:pos="851"/>
        </w:tabs>
        <w:spacing w:before="0" w:after="0"/>
        <w:ind w:left="0" w:firstLine="567"/>
        <w:rPr>
          <w:rFonts w:ascii="Times New Roman" w:hAnsi="Times New Roman"/>
          <w:sz w:val="24"/>
          <w:szCs w:val="24"/>
        </w:rPr>
      </w:pPr>
      <w:bookmarkStart w:id="28" w:name="_Toc169176524"/>
      <w:r w:rsidRPr="00181596">
        <w:rPr>
          <w:rFonts w:ascii="Times New Roman" w:hAnsi="Times New Roman"/>
          <w:sz w:val="24"/>
          <w:szCs w:val="24"/>
        </w:rPr>
        <w:t>Общие сведения.</w:t>
      </w:r>
      <w:bookmarkEnd w:id="28"/>
    </w:p>
    <w:p w:rsidR="001069BA" w:rsidRDefault="001069BA" w:rsidP="00D25F2B">
      <w:pPr>
        <w:tabs>
          <w:tab w:val="left" w:pos="851"/>
        </w:tabs>
        <w:ind w:firstLine="567"/>
        <w:jc w:val="both"/>
      </w:pPr>
      <w:r w:rsidRPr="00181596">
        <w:rPr>
          <w:b/>
        </w:rPr>
        <w:t xml:space="preserve">Наименование объекта: </w:t>
      </w:r>
      <w:r w:rsidRPr="00181596">
        <w:t>«</w:t>
      </w:r>
      <w:r w:rsidR="00D25F2B">
        <w:t>Строительство отпайки ВЛ-6 кВ от опоры №610-00/19 ф. 610 ПС 35/6 «</w:t>
      </w:r>
      <w:proofErr w:type="spellStart"/>
      <w:r w:rsidR="00D25F2B">
        <w:t>Соколовогорская</w:t>
      </w:r>
      <w:proofErr w:type="spellEnd"/>
      <w:r w:rsidR="00D25F2B">
        <w:t xml:space="preserve">», установка КТП-6/0,4 </w:t>
      </w:r>
      <w:proofErr w:type="spellStart"/>
      <w:r w:rsidR="00D25F2B">
        <w:t>кВ</w:t>
      </w:r>
      <w:proofErr w:type="spellEnd"/>
      <w:r w:rsidR="00D25F2B">
        <w:t xml:space="preserve"> и строительство ВЛ-0,4 кВ в г. Саратов, Волжский район (дог. ТП 05/ТП/2024 - Черток Д.С.)</w:t>
      </w:r>
      <w:r w:rsidRPr="00181596">
        <w:t xml:space="preserve">» </w:t>
      </w:r>
    </w:p>
    <w:p w:rsidR="000C79F4" w:rsidRPr="00181596" w:rsidRDefault="000C79F4" w:rsidP="000C79F4">
      <w:pPr>
        <w:tabs>
          <w:tab w:val="left" w:pos="851"/>
        </w:tabs>
        <w:ind w:firstLine="567"/>
        <w:jc w:val="both"/>
      </w:pPr>
    </w:p>
    <w:p w:rsidR="001069BA" w:rsidRPr="00181596" w:rsidRDefault="00181596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29" w:name="_Toc169176525"/>
      <w:r w:rsidRPr="00181596">
        <w:rPr>
          <w:rFonts w:ascii="Times New Roman" w:hAnsi="Times New Roman"/>
          <w:sz w:val="24"/>
          <w:szCs w:val="24"/>
          <w:lang w:val="ru-RU"/>
        </w:rPr>
        <w:t>2</w:t>
      </w:r>
      <w:r w:rsidR="001069BA" w:rsidRPr="00181596">
        <w:rPr>
          <w:rFonts w:ascii="Times New Roman" w:hAnsi="Times New Roman"/>
          <w:sz w:val="24"/>
          <w:szCs w:val="24"/>
        </w:rPr>
        <w:t>. Основание на проведение работ.</w:t>
      </w:r>
      <w:bookmarkEnd w:id="29"/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2</w:t>
      </w:r>
      <w:r w:rsidR="000C79F4">
        <w:t>.1. Д</w:t>
      </w:r>
      <w:r w:rsidR="001069BA" w:rsidRPr="00181596">
        <w:t>оговор № 0</w:t>
      </w:r>
      <w:r w:rsidR="00D25F2B">
        <w:t>5</w:t>
      </w:r>
      <w:r w:rsidR="001069BA" w:rsidRPr="00181596">
        <w:t xml:space="preserve">/ТП/2024 от </w:t>
      </w:r>
      <w:r w:rsidR="00D25F2B">
        <w:t>1</w:t>
      </w:r>
      <w:r w:rsidR="001069BA" w:rsidRPr="00181596">
        <w:t>7.0</w:t>
      </w:r>
      <w:r w:rsidR="00D25F2B">
        <w:t>4</w:t>
      </w:r>
      <w:r w:rsidR="001069BA" w:rsidRPr="00181596">
        <w:t>.2024 года об осуществлении технологического присоединения к электрическим сетям АО «Энергосервис Волги».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</w:p>
    <w:p w:rsidR="001069BA" w:rsidRPr="00181596" w:rsidRDefault="00181596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0" w:name="_Toc169176526"/>
      <w:r w:rsidRPr="00181596">
        <w:rPr>
          <w:rFonts w:ascii="Times New Roman" w:hAnsi="Times New Roman"/>
          <w:sz w:val="24"/>
          <w:szCs w:val="24"/>
          <w:lang w:val="ru-RU"/>
        </w:rPr>
        <w:t>3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 w:rsidRPr="0018159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69BA" w:rsidRPr="00181596">
        <w:rPr>
          <w:rFonts w:ascii="Times New Roman" w:hAnsi="Times New Roman"/>
          <w:sz w:val="24"/>
          <w:szCs w:val="24"/>
        </w:rPr>
        <w:t>Наличие проектной документации:</w:t>
      </w:r>
      <w:bookmarkEnd w:id="30"/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3</w:t>
      </w:r>
      <w:r w:rsidR="001069BA" w:rsidRPr="00181596">
        <w:t>.1. Требуется разработка проектной и рабочей документации.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3</w:t>
      </w:r>
      <w:r w:rsidR="001069BA" w:rsidRPr="00181596">
        <w:t>.2.  Разрешение на строительство не требуется.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</w:p>
    <w:p w:rsidR="001069BA" w:rsidRPr="00181596" w:rsidRDefault="00181596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31" w:name="_Toc169176527"/>
      <w:r w:rsidRPr="00181596">
        <w:rPr>
          <w:rFonts w:ascii="Times New Roman" w:hAnsi="Times New Roman"/>
          <w:sz w:val="24"/>
          <w:szCs w:val="24"/>
        </w:rPr>
        <w:t>4</w:t>
      </w:r>
      <w:r w:rsidR="001069BA" w:rsidRPr="00181596">
        <w:rPr>
          <w:rFonts w:ascii="Times New Roman" w:hAnsi="Times New Roman"/>
          <w:sz w:val="24"/>
          <w:szCs w:val="24"/>
          <w:lang w:val="ru-RU"/>
        </w:rPr>
        <w:t>.</w:t>
      </w:r>
      <w:r w:rsidR="001069BA" w:rsidRPr="00181596">
        <w:rPr>
          <w:rFonts w:ascii="Times New Roman" w:hAnsi="Times New Roman"/>
          <w:sz w:val="24"/>
          <w:szCs w:val="24"/>
        </w:rPr>
        <w:t xml:space="preserve"> Вид строительства и этапы выполнения работ</w:t>
      </w:r>
      <w:r w:rsidR="001069BA" w:rsidRPr="00181596">
        <w:rPr>
          <w:rFonts w:ascii="Times New Roman" w:hAnsi="Times New Roman"/>
          <w:sz w:val="24"/>
          <w:szCs w:val="24"/>
          <w:lang w:val="ru-RU"/>
        </w:rPr>
        <w:t>.</w:t>
      </w:r>
      <w:bookmarkEnd w:id="31"/>
    </w:p>
    <w:p w:rsidR="001069BA" w:rsidRPr="00181596" w:rsidRDefault="00557055" w:rsidP="00D20F3B">
      <w:pPr>
        <w:pStyle w:val="a4"/>
        <w:widowControl w:val="0"/>
        <w:tabs>
          <w:tab w:val="left" w:pos="851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="001069BA" w:rsidRPr="00181596">
        <w:rPr>
          <w:sz w:val="24"/>
          <w:szCs w:val="24"/>
        </w:rPr>
        <w:t>.1. Вид строительства: новое строительство.</w:t>
      </w:r>
    </w:p>
    <w:p w:rsidR="001069BA" w:rsidRPr="00181596" w:rsidRDefault="00557055" w:rsidP="00D20F3B">
      <w:pPr>
        <w:widowControl w:val="0"/>
        <w:tabs>
          <w:tab w:val="left" w:pos="426"/>
          <w:tab w:val="left" w:pos="851"/>
          <w:tab w:val="left" w:pos="1134"/>
        </w:tabs>
        <w:ind w:firstLine="567"/>
      </w:pPr>
      <w:r>
        <w:t>4</w:t>
      </w:r>
      <w:r w:rsidR="001069BA" w:rsidRPr="00181596">
        <w:t>.2. Этапы выполнения работ: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rPr>
          <w:b/>
          <w:bCs/>
        </w:rPr>
        <w:t xml:space="preserve">I Этап. </w:t>
      </w:r>
      <w:r w:rsidRPr="00181596">
        <w:t xml:space="preserve">Разработка проектной и рабочей документации, изыскательские и землеустроительные работы: 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t xml:space="preserve">Выполнить необходимый объем предпроектного обследования и сбора исходных данных, необходимый объем инженерно-геодезических изысканий (геодезическую съемку в масштабе М 1:500 (1:1000), землеустроительные работы, выполнить </w:t>
      </w:r>
      <w:r w:rsidRPr="00181596">
        <w:rPr>
          <w:bCs/>
        </w:rPr>
        <w:t xml:space="preserve">текстовое и графическое описания местоположения границ охранной зоны, перечень координат характерных точек границ таких зон (в виде электронного документа в формате </w:t>
      </w:r>
      <w:r w:rsidRPr="00181596">
        <w:rPr>
          <w:bCs/>
          <w:lang w:val="en-US"/>
        </w:rPr>
        <w:t>XML</w:t>
      </w:r>
      <w:r w:rsidRPr="00181596">
        <w:rPr>
          <w:bCs/>
        </w:rPr>
        <w:t>, подписанного усиленной квалифицированной подписью подготовившего их лица),</w:t>
      </w:r>
      <w:r w:rsidRPr="00181596">
        <w:rPr>
          <w:bCs/>
          <w:i/>
        </w:rPr>
        <w:t xml:space="preserve"> </w:t>
      </w:r>
      <w:r w:rsidRPr="00181596">
        <w:rPr>
          <w:bCs/>
        </w:rPr>
        <w:t>разработать обосновать и согласовать с Заказчиком проектную и рабочую документацию</w:t>
      </w:r>
      <w:r w:rsidRPr="00181596">
        <w:t xml:space="preserve"> согласно приложению № 1 к настоящему техническому заданию.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</w:pPr>
      <w:r w:rsidRPr="00181596">
        <w:t xml:space="preserve">Работы по </w:t>
      </w:r>
      <w:r w:rsidRPr="00181596">
        <w:rPr>
          <w:lang w:val="en-US"/>
        </w:rPr>
        <w:t>I</w:t>
      </w:r>
      <w:r w:rsidRPr="00181596">
        <w:t xml:space="preserve"> этапу выполняются в соответствии с приложением № 1 к настоящему техническому заданию, на основании Р-РВ-33-2083.**-** Регламент управления организацией разработки, согласования и утверждения проектной и рабочей документации на строительство объектов ПАО «Россети Волга» (в актуальной редакции).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II этап.</w:t>
      </w:r>
      <w:r w:rsidRPr="00181596">
        <w:rPr>
          <w:iCs/>
        </w:rPr>
        <w:t xml:space="preserve"> </w:t>
      </w:r>
      <w:r w:rsidRPr="00181596">
        <w:t>Строительно-монтажные и пуско-наладочные работы: Работы по данному этапу должны выполняться в полном соответствии с утвержденной проектной и рабочей документацией.</w:t>
      </w:r>
    </w:p>
    <w:p w:rsidR="001069BA" w:rsidRPr="00181596" w:rsidRDefault="001069BA" w:rsidP="00D20F3B">
      <w:pPr>
        <w:widowControl w:val="0"/>
        <w:tabs>
          <w:tab w:val="num" w:pos="360"/>
          <w:tab w:val="left" w:pos="567"/>
          <w:tab w:val="left" w:pos="709"/>
          <w:tab w:val="left" w:pos="851"/>
        </w:tabs>
        <w:ind w:firstLine="567"/>
        <w:jc w:val="both"/>
        <w:rPr>
          <w:lang w:val="x-none"/>
        </w:rPr>
      </w:pPr>
    </w:p>
    <w:p w:rsidR="001069BA" w:rsidRPr="00181596" w:rsidRDefault="00557055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2" w:name="_Toc169176528"/>
      <w:r>
        <w:rPr>
          <w:rFonts w:ascii="Times New Roman" w:hAnsi="Times New Roman"/>
          <w:sz w:val="24"/>
          <w:szCs w:val="24"/>
        </w:rPr>
        <w:t>5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069BA" w:rsidRPr="00181596">
        <w:rPr>
          <w:rFonts w:ascii="Times New Roman" w:hAnsi="Times New Roman"/>
          <w:sz w:val="24"/>
          <w:szCs w:val="24"/>
        </w:rPr>
        <w:t>Описание работ.</w:t>
      </w:r>
      <w:bookmarkEnd w:id="32"/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 xml:space="preserve">Адрес объекта: Саратовская область, </w:t>
      </w:r>
      <w:r w:rsidR="00C23C13" w:rsidRPr="00C23C13">
        <w:t xml:space="preserve">г. Саратов, Волжский район, ул. Малая </w:t>
      </w:r>
      <w:proofErr w:type="spellStart"/>
      <w:r w:rsidR="00C23C13" w:rsidRPr="00C23C13">
        <w:t>Сеченская</w:t>
      </w:r>
      <w:proofErr w:type="spellEnd"/>
      <w:r w:rsidR="00C23C13" w:rsidRPr="00C23C13">
        <w:t>, уч. 35, к.н. 64:48:010140:1185</w:t>
      </w:r>
      <w:r w:rsidR="00C23C13">
        <w:t>.</w:t>
      </w:r>
    </w:p>
    <w:p w:rsidR="00C23C13" w:rsidRDefault="00557055" w:rsidP="00D20F3B">
      <w:pPr>
        <w:tabs>
          <w:tab w:val="left" w:pos="851"/>
        </w:tabs>
        <w:ind w:firstLine="567"/>
        <w:jc w:val="both"/>
      </w:pPr>
      <w:r w:rsidRPr="00B64EFD">
        <w:t>5</w:t>
      </w:r>
      <w:r w:rsidR="001069BA" w:rsidRPr="00B64EFD">
        <w:t xml:space="preserve">.1. </w:t>
      </w:r>
      <w:r w:rsidR="00C23C13">
        <w:t xml:space="preserve">Строительство </w:t>
      </w:r>
      <w:r w:rsidR="00C23C13" w:rsidRPr="00C23C13">
        <w:t>ВЛ-6 кВ от опоры №610-00/19 от РП-1 ф. 610 ПС 35/6 «</w:t>
      </w:r>
      <w:proofErr w:type="spellStart"/>
      <w:r w:rsidR="00C23C13" w:rsidRPr="00C23C13">
        <w:t>Соколовогорская</w:t>
      </w:r>
      <w:proofErr w:type="spellEnd"/>
      <w:r w:rsidR="00C23C13" w:rsidRPr="00C23C13">
        <w:t>»</w:t>
      </w:r>
      <w:r w:rsidR="00C23C13">
        <w:t>.</w:t>
      </w:r>
    </w:p>
    <w:p w:rsidR="00C23C13" w:rsidRDefault="00C23C13" w:rsidP="00D20F3B">
      <w:pPr>
        <w:tabs>
          <w:tab w:val="left" w:pos="851"/>
        </w:tabs>
        <w:ind w:firstLine="567"/>
        <w:jc w:val="both"/>
      </w:pPr>
      <w:r>
        <w:t xml:space="preserve">5.2. Установка </w:t>
      </w:r>
      <w:r w:rsidRPr="00C23C13">
        <w:t>КТП-6/0,4 кВ ф. 610 ПС 35/6 «</w:t>
      </w:r>
      <w:proofErr w:type="spellStart"/>
      <w:r w:rsidRPr="00C23C13">
        <w:t>Соколовогорская</w:t>
      </w:r>
      <w:proofErr w:type="spellEnd"/>
      <w:r w:rsidRPr="00C23C13">
        <w:t xml:space="preserve">» </w:t>
      </w:r>
      <w:r w:rsidR="00974262">
        <w:t>с трансформатором ТМГ 40</w:t>
      </w:r>
      <w:r w:rsidRPr="00C23C13">
        <w:t>кВА</w:t>
      </w:r>
      <w:r>
        <w:t>.</w:t>
      </w:r>
      <w:r w:rsidRPr="00C23C13">
        <w:t xml:space="preserve"> </w:t>
      </w:r>
    </w:p>
    <w:p w:rsidR="001069BA" w:rsidRPr="00B64EFD" w:rsidRDefault="00C23C13" w:rsidP="00D20F3B">
      <w:pPr>
        <w:tabs>
          <w:tab w:val="left" w:pos="851"/>
        </w:tabs>
        <w:ind w:firstLine="567"/>
        <w:jc w:val="both"/>
      </w:pPr>
      <w:r>
        <w:t xml:space="preserve">5.3. </w:t>
      </w:r>
      <w:r w:rsidR="001069BA" w:rsidRPr="00B64EFD">
        <w:t xml:space="preserve">Строительство ВЛ–0,4 </w:t>
      </w:r>
      <w:proofErr w:type="spellStart"/>
      <w:r w:rsidR="001069BA" w:rsidRPr="00B64EFD">
        <w:t>кВ</w:t>
      </w:r>
      <w:proofErr w:type="spellEnd"/>
      <w:r w:rsidR="001069BA" w:rsidRPr="00B64EFD">
        <w:t xml:space="preserve"> </w:t>
      </w:r>
      <w:r w:rsidRPr="00C23C13">
        <w:t xml:space="preserve">от РУ-0,4 </w:t>
      </w:r>
      <w:proofErr w:type="spellStart"/>
      <w:r w:rsidRPr="00C23C13">
        <w:t>кВ</w:t>
      </w:r>
      <w:proofErr w:type="spellEnd"/>
      <w:r w:rsidRPr="00C23C13">
        <w:t xml:space="preserve"> КТП–250/6/0,4 </w:t>
      </w:r>
      <w:proofErr w:type="spellStart"/>
      <w:r w:rsidRPr="00C23C13">
        <w:t>кВ</w:t>
      </w:r>
      <w:r w:rsidR="001069BA" w:rsidRPr="00B64EFD">
        <w:t>.</w:t>
      </w:r>
      <w:proofErr w:type="spellEnd"/>
    </w:p>
    <w:p w:rsidR="001069BA" w:rsidRPr="00B64EFD" w:rsidRDefault="00557055" w:rsidP="00D20F3B">
      <w:pPr>
        <w:tabs>
          <w:tab w:val="left" w:pos="851"/>
        </w:tabs>
        <w:ind w:firstLine="567"/>
        <w:jc w:val="both"/>
      </w:pPr>
      <w:r w:rsidRPr="00B64EFD">
        <w:t>5</w:t>
      </w:r>
      <w:r w:rsidR="001069BA" w:rsidRPr="00B64EFD">
        <w:t xml:space="preserve">.2. </w:t>
      </w:r>
      <w:r w:rsidR="00EB3EB7" w:rsidRPr="00B64EFD">
        <w:t>Монтаж</w:t>
      </w:r>
      <w:r w:rsidR="001069BA" w:rsidRPr="00B64EFD">
        <w:t xml:space="preserve"> поста учета по адресу </w:t>
      </w:r>
      <w:r w:rsidR="00C23C13" w:rsidRPr="00C23C13">
        <w:t xml:space="preserve">г. Саратов, Волжский район, ул. Малая </w:t>
      </w:r>
      <w:proofErr w:type="spellStart"/>
      <w:r w:rsidR="00C23C13" w:rsidRPr="00C23C13">
        <w:t>Сеченская</w:t>
      </w:r>
      <w:proofErr w:type="spellEnd"/>
      <w:r w:rsidR="00C23C13" w:rsidRPr="00C23C13">
        <w:t>, уч. 35, к.н. 64:48:010140:1185</w:t>
      </w:r>
      <w:r w:rsidR="001069BA" w:rsidRPr="00B64EFD">
        <w:t xml:space="preserve"> – </w:t>
      </w:r>
      <w:r w:rsidR="00C23C13">
        <w:t>Черток</w:t>
      </w:r>
      <w:r w:rsidR="001069BA" w:rsidRPr="00B64EFD">
        <w:t xml:space="preserve"> </w:t>
      </w:r>
      <w:r w:rsidR="00C23C13">
        <w:t>Д</w:t>
      </w:r>
      <w:r w:rsidR="001069BA" w:rsidRPr="00B64EFD">
        <w:t>.С.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5</w:t>
      </w:r>
      <w:r w:rsidR="001069BA" w:rsidRPr="00181596">
        <w:t xml:space="preserve">.3. Предусмотреть  организацию  учета  электроэнергии  с  удаленным  сбором  данных  в соответствии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рынков электрической энергии»   (утвержденных   Постановлением   Правительства   РФ   № 442   от   04.05.2012   года, Постановления Правительства РФ №890 от 19.06.2020г, СТО 34.01-5.1-009-**, СТО 34.01-5.1-006- **, СТО  34.01-5.1-011-**,  СТП-МРСК-16-1791.01-**. 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 </w:t>
      </w:r>
    </w:p>
    <w:p w:rsidR="001069BA" w:rsidRPr="00181596" w:rsidRDefault="00557055" w:rsidP="00D20F3B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kern w:val="32"/>
        </w:rPr>
      </w:pPr>
      <w:r>
        <w:rPr>
          <w:bCs/>
          <w:kern w:val="32"/>
        </w:rPr>
        <w:t>5</w:t>
      </w:r>
      <w:r w:rsidR="001069BA" w:rsidRPr="00181596">
        <w:rPr>
          <w:bCs/>
          <w:kern w:val="32"/>
        </w:rPr>
        <w:t>.4. Предоставить полный пакет исполнительной документации, в т.ч. соответствующие протоколы и паспорта на материалы и оборудование, справку о внесении данных исполнительной геодезической съемки в информационную систему обеспечения градостроительной деятельности (ИСОГД). Полный комплект исполнительной документации предоставить в 1-м экземпляре на бумажном носителе, и всю документацию в 1 экз. в электронном виде на CD или DVD;</w:t>
      </w:r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kern w:val="32"/>
        </w:rPr>
      </w:pPr>
      <w:r>
        <w:rPr>
          <w:bCs/>
          <w:kern w:val="32"/>
        </w:rPr>
        <w:t>5</w:t>
      </w:r>
      <w:r w:rsidR="001069BA" w:rsidRPr="00181596">
        <w:rPr>
          <w:bCs/>
          <w:kern w:val="32"/>
        </w:rPr>
        <w:t>.5. Разработать и согласовать с Заказчиком до выполнения работ проект производства работ.</w:t>
      </w:r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  <w:kern w:val="32"/>
        </w:rPr>
      </w:pPr>
      <w:r>
        <w:rPr>
          <w:bCs/>
          <w:kern w:val="32"/>
        </w:rPr>
        <w:t>5</w:t>
      </w:r>
      <w:r w:rsidR="001069BA" w:rsidRPr="00181596">
        <w:rPr>
          <w:bCs/>
          <w:kern w:val="32"/>
        </w:rPr>
        <w:t>.6. Выполнить пусконаладочные работы.</w:t>
      </w:r>
    </w:p>
    <w:p w:rsidR="001069BA" w:rsidRPr="00AA6E45" w:rsidRDefault="00557055" w:rsidP="00AA6E45">
      <w:pPr>
        <w:tabs>
          <w:tab w:val="left" w:pos="851"/>
        </w:tabs>
        <w:ind w:firstLine="567"/>
        <w:jc w:val="both"/>
      </w:pPr>
      <w:r w:rsidRPr="00AA6E45">
        <w:t>5</w:t>
      </w:r>
      <w:r w:rsidR="001069BA" w:rsidRPr="00AA6E45">
        <w:t>.7. Выполнить работы по исполнительной геодезической съемке построенного объекта.</w:t>
      </w:r>
    </w:p>
    <w:p w:rsidR="001069BA" w:rsidRPr="00AA6E45" w:rsidRDefault="00557055" w:rsidP="00AA6E45">
      <w:pPr>
        <w:tabs>
          <w:tab w:val="left" w:pos="851"/>
        </w:tabs>
        <w:ind w:firstLine="567"/>
        <w:jc w:val="both"/>
      </w:pPr>
      <w:r w:rsidRPr="00AA6E45">
        <w:t>5</w:t>
      </w:r>
      <w:r w:rsidR="001069BA" w:rsidRPr="00AA6E45">
        <w:t>.8. Производство работ, не указанных в вышестоящем перечне, но необходимых для строительства объекта, в соответствии с разработанной проектной и рабочей документации;</w:t>
      </w:r>
    </w:p>
    <w:p w:rsidR="001069BA" w:rsidRPr="00AA6E45" w:rsidRDefault="00557055" w:rsidP="00AA6E45">
      <w:pPr>
        <w:tabs>
          <w:tab w:val="left" w:pos="851"/>
        </w:tabs>
        <w:ind w:firstLine="567"/>
        <w:jc w:val="both"/>
      </w:pPr>
      <w:r w:rsidRPr="00AA6E45">
        <w:t>5</w:t>
      </w:r>
      <w:r w:rsidR="001069BA" w:rsidRPr="00AA6E45">
        <w:t>.9. Сдача объекта Заказчику и органам надзора. в соответствии с приказом федеральной службы по экологическому, технологическому и атомному надзору от 7 апреля 2008 г. N 212 «Об утверждении Порядка организации работ по выдаче разрешений на допуск в эксплуатацию энергоустановок».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</w:p>
    <w:p w:rsidR="001069BA" w:rsidRPr="00181596" w:rsidRDefault="00557055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bookmarkStart w:id="33" w:name="_Toc169176529"/>
      <w:r>
        <w:rPr>
          <w:b/>
          <w:bCs/>
          <w:kern w:val="32"/>
          <w:lang w:eastAsia="x-none"/>
        </w:rPr>
        <w:t>6</w:t>
      </w:r>
      <w:r w:rsidR="001069BA" w:rsidRPr="00181596">
        <w:rPr>
          <w:b/>
          <w:bCs/>
          <w:kern w:val="32"/>
          <w:lang w:val="x-none" w:eastAsia="x-none"/>
        </w:rPr>
        <w:t>. Требования к строительству</w:t>
      </w:r>
      <w:r w:rsidR="00D17AC0" w:rsidRPr="00181596">
        <w:rPr>
          <w:b/>
          <w:bCs/>
          <w:kern w:val="32"/>
          <w:lang w:val="x-none" w:eastAsia="x-none"/>
        </w:rPr>
        <w:t>.</w:t>
      </w:r>
      <w:bookmarkEnd w:id="33"/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.1 Строительно-монтажные работы проводятся с соблюдением Правил по охране труда при эксплуатации электроустановок по утвержденн</w:t>
      </w:r>
      <w:r w:rsidR="00F01F3E">
        <w:t>ому</w:t>
      </w:r>
      <w:r w:rsidR="001069BA" w:rsidRPr="00181596">
        <w:t xml:space="preserve"> гл</w:t>
      </w:r>
      <w:r w:rsidR="00F01F3E">
        <w:t>авным инженером АО «Энергосервис Волги»</w:t>
      </w:r>
      <w:r w:rsidR="001069BA" w:rsidRPr="00181596">
        <w:t xml:space="preserve"> проект</w:t>
      </w:r>
      <w:r w:rsidR="00F01F3E">
        <w:t>у</w:t>
      </w:r>
      <w:r w:rsidR="001069BA" w:rsidRPr="00181596">
        <w:t xml:space="preserve"> производства работ.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.2. Выполнить работы качественно, в соответствии с разработанной проектной и рабочей документацией, с соблюдением требований ПУЭ, ПТЭ, СНиП, ПОТЭЭ и правилами пожарной безопасности.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.3. Подрядчик вправе заключать договоры с субподрядчиками на весь объём работ по настоящему договору.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.4. Риск случайной гибели или случайного повреждения материалов, оборудования и иного имущества, используемого при выполнении работ, несет Подрядчик.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.5. Гарантийный срок нормальной эксплуатации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 и входящих в него инженерных систем, оборудования, материалов и работ устанавливается 36 месяцев с даты подписания сторонами акта приемки законченного строительством объекта приемочной комиссией (по форме КС-14).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.6. Все работы должны быть выполнены в объеме утвержденной в установленном порядке проектной и рабочей документации.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.7. При оформлении актов выполненных работ необходимо руководствоваться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1069BA" w:rsidRPr="00181596" w:rsidRDefault="0017007A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.8. При составлении сметной документации для определения стоимости оборудования и строительно-монтажных, и пуско-наладочных работ по результату выполнения I-</w:t>
      </w:r>
      <w:proofErr w:type="spellStart"/>
      <w:r w:rsidR="001069BA" w:rsidRPr="00181596">
        <w:t>го</w:t>
      </w:r>
      <w:proofErr w:type="spellEnd"/>
      <w:r w:rsidR="001069BA" w:rsidRPr="00181596">
        <w:t xml:space="preserve"> этапа Подрядчиком применяется индексы пересчета сметной стоимости из базисного в текущий уровень цен, не превышающих рекомендованные Минстроем России на дату разработки проектной документации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на строительно-монтажные работы – индекс на прочие объекты;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на пуско-наладочные работы - индекс на прочие работы и затраты для электроэнергетики;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на оборудование - индекс на оборудование для электроэнергетики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вынос трассы в натуру – индекс на изыскательские работы.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6</w:t>
      </w:r>
      <w:r w:rsidR="001069BA" w:rsidRPr="00181596">
        <w:t>.9. При подготовке сметной документации необходимо руководствоваться Р-РВ-17-1279.05-21 «Регламент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6</w:t>
      </w:r>
      <w:r w:rsidR="001069BA" w:rsidRPr="00181596">
        <w:t xml:space="preserve">.10. Ведение исполнительной и формирование приемо-сдаточной документации законченных строительством объектов осуществляется в соответствии с действующем законодательством и </w:t>
      </w:r>
      <w:r w:rsidR="00125352" w:rsidRPr="00125352">
        <w:t>Пор-РВ-17-2082.04-23 «Порядок ведения исполнительной и формирования приемо-сдаточной документации на объектах электросетевого комплекса ПАО «Россети Волга</w:t>
      </w:r>
      <w:r w:rsidR="001069BA" w:rsidRPr="00181596">
        <w:t>».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6</w:t>
      </w:r>
      <w:r w:rsidR="001069BA" w:rsidRPr="00181596">
        <w:t>.11</w:t>
      </w:r>
      <w:r w:rsidR="005D708F">
        <w:t xml:space="preserve">. </w:t>
      </w:r>
      <w:r w:rsidR="0017007A" w:rsidRPr="0017007A">
        <w:t>Порядок приемки в эксплуатацию законченных строительством объектов ПАО «Россети Волга» осуществляется в соответствии с законодательством РФ, с нормативной документацией РФ и Пор-РВ-17-1913.04-23 «Порядок приемки в эксплуатацию законченных строительством объектов ПАО «Россети Волга</w:t>
      </w:r>
      <w:r w:rsidR="001069BA" w:rsidRPr="00181596">
        <w:t>»</w:t>
      </w:r>
      <w:r w:rsidR="0017007A">
        <w:t>.</w:t>
      </w:r>
      <w:r w:rsidR="001069BA" w:rsidRPr="00181596">
        <w:t xml:space="preserve"> 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6</w:t>
      </w:r>
      <w:r w:rsidR="001069BA" w:rsidRPr="00181596">
        <w:t xml:space="preserve">.12. Порядок организации и сроки выполнения процедуры входного контроля продукции осуществляется в соответствии с законодательством РФ, с нормативной документацией РФ и </w:t>
      </w:r>
      <w:r w:rsidR="00EC20A2" w:rsidRPr="00EC20A2">
        <w:t>П-РВ-17-2342.04-23 «Положение по организации и осуществлению входного контроля продукции для строительства и реконструкции объектов электросетевого комплекса ПАО «Россети Волга</w:t>
      </w:r>
      <w:r w:rsidR="001069BA" w:rsidRPr="00181596">
        <w:t>».</w:t>
      </w:r>
    </w:p>
    <w:p w:rsidR="001069BA" w:rsidRPr="00181596" w:rsidRDefault="001069BA" w:rsidP="00D20F3B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181596">
        <w:rPr>
          <w:bCs/>
        </w:rPr>
        <w:t>Нормативные документы, указанные в данном разделе, предоставляются Подрядчику после заключения договора в течение 5-ти дней с момента получения письменного запроса.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6</w:t>
      </w:r>
      <w:r w:rsidR="001069BA" w:rsidRPr="00181596">
        <w:t>.13. Подрядчик за свой счет восстанавливает поврежденные коммуникации сторонних организаций.</w:t>
      </w:r>
    </w:p>
    <w:p w:rsidR="005D708F" w:rsidRDefault="005D708F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eastAsia="x-none"/>
        </w:rPr>
      </w:pPr>
      <w:bookmarkStart w:id="34" w:name="_Toc169176530"/>
    </w:p>
    <w:p w:rsidR="001069BA" w:rsidRPr="00181596" w:rsidRDefault="00557055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r>
        <w:rPr>
          <w:b/>
          <w:bCs/>
          <w:kern w:val="32"/>
          <w:lang w:eastAsia="x-none"/>
        </w:rPr>
        <w:t>7</w:t>
      </w:r>
      <w:r w:rsidR="001069BA" w:rsidRPr="00181596">
        <w:rPr>
          <w:b/>
          <w:bCs/>
          <w:kern w:val="32"/>
          <w:lang w:val="x-none" w:eastAsia="x-none"/>
        </w:rPr>
        <w:t>. Оборудование и материалы.</w:t>
      </w:r>
      <w:bookmarkEnd w:id="34"/>
    </w:p>
    <w:p w:rsidR="001069BA" w:rsidRPr="00181596" w:rsidRDefault="001069BA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181596">
        <w:t>Работы выполняются с использованием материалов и оборудования Подрядчика.</w:t>
      </w:r>
    </w:p>
    <w:p w:rsidR="001069BA" w:rsidRPr="00181596" w:rsidRDefault="001069BA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 w:rsidRPr="00181596">
        <w:t>Материалы и оборудование, используемые для выполнения работ Подрядчиком должны соответствовать разработанной проектной и рабочей документации</w:t>
      </w:r>
    </w:p>
    <w:p w:rsidR="001069BA" w:rsidRPr="00181596" w:rsidRDefault="001069BA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kern w:val="32"/>
          <w:lang w:eastAsia="x-none"/>
        </w:rPr>
      </w:pPr>
      <w:r w:rsidRPr="00181596">
        <w:t>Доставка оборудования и материалов, приобретаемых Подрядчиком, к месту проведения работ осуществляется Подрядчиком за свой счет.</w:t>
      </w:r>
    </w:p>
    <w:p w:rsidR="001069BA" w:rsidRPr="00181596" w:rsidRDefault="001069BA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kern w:val="32"/>
          <w:lang w:eastAsia="x-none"/>
        </w:rPr>
      </w:pPr>
    </w:p>
    <w:p w:rsidR="001069BA" w:rsidRPr="00181596" w:rsidRDefault="00557055" w:rsidP="00D20F3B">
      <w:pPr>
        <w:pStyle w:val="1"/>
        <w:tabs>
          <w:tab w:val="left" w:pos="851"/>
        </w:tabs>
        <w:spacing w:before="0" w:after="0"/>
        <w:ind w:firstLine="567"/>
        <w:rPr>
          <w:rFonts w:ascii="Times New Roman" w:hAnsi="Times New Roman"/>
          <w:sz w:val="24"/>
          <w:szCs w:val="24"/>
        </w:rPr>
      </w:pPr>
      <w:bookmarkStart w:id="35" w:name="_Toc169176531"/>
      <w:r>
        <w:rPr>
          <w:rFonts w:ascii="Times New Roman" w:hAnsi="Times New Roman"/>
          <w:sz w:val="24"/>
          <w:szCs w:val="24"/>
        </w:rPr>
        <w:t>8</w:t>
      </w:r>
      <w:r w:rsidR="001069BA" w:rsidRPr="00181596">
        <w:rPr>
          <w:rFonts w:ascii="Times New Roman" w:hAnsi="Times New Roman"/>
          <w:sz w:val="24"/>
          <w:szCs w:val="24"/>
        </w:rPr>
        <w:t>. Технические требования к материалам и оборудованию:</w:t>
      </w:r>
      <w:bookmarkEnd w:id="35"/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>8</w:t>
      </w:r>
      <w:r w:rsidR="001069BA" w:rsidRPr="00181596">
        <w:t>.1. Все используемые для выполнения работ материалы и оборудование должны соответствовать обязательным нормативно-техническим документам, а также иметь соответствующие сертификаты, технические паспорта, аттестаты и другие документы, удостоверяющие их качество.</w:t>
      </w:r>
    </w:p>
    <w:p w:rsidR="001069BA" w:rsidRPr="00BC3E7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>8</w:t>
      </w:r>
      <w:r w:rsidR="001069BA" w:rsidRPr="00181596">
        <w:t xml:space="preserve">.2.  Все используемые материалы и оборудование должны быть новыми, т.е. не бывшими в эксплуатации, не восстановленными и не собранными из восстановленных компонентов, быть комплектными, иметь паспорта и сертификаты качества заводов-изготовителей, соответствовать заявленным по проекту техническим характеристикам, серийными и свободно поставляться в РФ. </w:t>
      </w:r>
      <w:r w:rsidR="001069BA" w:rsidRPr="00BC3E76">
        <w:t xml:space="preserve">Закупаемые Подрядчиком материалы и оборудование должны иметь срок изготовления не ранее </w:t>
      </w:r>
      <w:r w:rsidR="00217BAA" w:rsidRPr="00BC3E76">
        <w:t>1</w:t>
      </w:r>
      <w:r w:rsidR="001069BA" w:rsidRPr="00BC3E76">
        <w:t xml:space="preserve"> квартала 2024 года.</w:t>
      </w:r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>8</w:t>
      </w:r>
      <w:r w:rsidR="001069BA" w:rsidRPr="00181596">
        <w:t>.3. Используемые на объекте материалы и оборудование должны быть аттестованы и соответствовать техническим требованиям: ГОСТ, ТУ.  Данные технические требования должны быть аналогичны требованиям, предъявляемым при аттестации данного вида оборудования.</w:t>
      </w:r>
    </w:p>
    <w:p w:rsidR="001069BA" w:rsidRPr="00181596" w:rsidRDefault="00557055" w:rsidP="00D20F3B">
      <w:pPr>
        <w:tabs>
          <w:tab w:val="left" w:pos="851"/>
        </w:tabs>
        <w:autoSpaceDE w:val="0"/>
        <w:autoSpaceDN w:val="0"/>
        <w:adjustRightInd w:val="0"/>
        <w:ind w:firstLine="567"/>
        <w:jc w:val="both"/>
      </w:pPr>
      <w:r>
        <w:t>8</w:t>
      </w:r>
      <w:r w:rsidR="001069BA" w:rsidRPr="00181596">
        <w:t xml:space="preserve">.4. При отрицательных результатах аттестации Подрядчик обязан обеспечить использование аналогичных материалов и оборудования, прошедших аттестацию, без увеличения цены Договора. </w:t>
      </w:r>
    </w:p>
    <w:p w:rsidR="001069BA" w:rsidRPr="00181596" w:rsidRDefault="001069BA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eastAsia="x-none"/>
        </w:rPr>
      </w:pPr>
    </w:p>
    <w:p w:rsidR="001069BA" w:rsidRPr="00181596" w:rsidRDefault="00557055" w:rsidP="00D20F3B">
      <w:pPr>
        <w:pStyle w:val="1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 w:val="24"/>
          <w:szCs w:val="24"/>
        </w:rPr>
      </w:pPr>
      <w:bookmarkStart w:id="36" w:name="_Toc163657958"/>
      <w:bookmarkStart w:id="37" w:name="_Toc97368810"/>
      <w:bookmarkStart w:id="38" w:name="_Toc32496749"/>
      <w:bookmarkStart w:id="39" w:name="_Toc22938024"/>
      <w:bookmarkStart w:id="40" w:name="_Toc169176532"/>
      <w:r>
        <w:rPr>
          <w:rFonts w:ascii="Times New Roman" w:hAnsi="Times New Roman"/>
          <w:sz w:val="24"/>
          <w:szCs w:val="24"/>
        </w:rPr>
        <w:t>9</w:t>
      </w:r>
      <w:r w:rsidR="001069BA" w:rsidRPr="00181596">
        <w:rPr>
          <w:rFonts w:ascii="Times New Roman" w:hAnsi="Times New Roman"/>
          <w:sz w:val="24"/>
          <w:szCs w:val="24"/>
        </w:rPr>
        <w:t>.</w:t>
      </w:r>
      <w:r w:rsidR="001069BA" w:rsidRPr="00181596">
        <w:rPr>
          <w:rFonts w:ascii="Times New Roman" w:hAnsi="Times New Roman"/>
          <w:sz w:val="24"/>
          <w:szCs w:val="24"/>
        </w:rPr>
        <w:tab/>
        <w:t>Гарантийные обязательства</w:t>
      </w:r>
      <w:bookmarkEnd w:id="36"/>
      <w:bookmarkEnd w:id="37"/>
      <w:bookmarkEnd w:id="38"/>
      <w:bookmarkEnd w:id="39"/>
      <w:bookmarkEnd w:id="40"/>
    </w:p>
    <w:p w:rsidR="001069BA" w:rsidRPr="00181596" w:rsidRDefault="001069BA" w:rsidP="00D20F3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Гарантии качества распространяются на все оборудование системы учета электроэнергии, ее конструктивные элементы, выполненные работы.</w:t>
      </w:r>
    </w:p>
    <w:p w:rsidR="001069BA" w:rsidRPr="00181596" w:rsidRDefault="001069BA" w:rsidP="00D20F3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Гарантийный срок нормальной эксплуатации системы учета объекта (без аварий, инцидентов по причине отказа оборудования объекта или нарушения технологических параметров его работы, работы в пределах проектных параметров и режимов), работ устанавливается 60 (шестьдесят) месяцев с даты подписания сторонами акта приёмки законченного строительством объекта (КС-14) по объекту.</w:t>
      </w:r>
    </w:p>
    <w:p w:rsidR="001069BA" w:rsidRPr="00181596" w:rsidRDefault="001069BA" w:rsidP="00D20F3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Гарантийный срок нормальной эксплуатации оборудования, входящего в систему учета, устанавливается 60 (шестьдесят) месяцев с даты подписания сторонами актов допуска в эксплуатацию приборов учета / УСПД объекта.</w:t>
      </w:r>
    </w:p>
    <w:p w:rsidR="001069BA" w:rsidRPr="00181596" w:rsidRDefault="001069BA" w:rsidP="00D20F3B">
      <w:pPr>
        <w:pStyle w:val="a4"/>
        <w:numPr>
          <w:ilvl w:val="0"/>
          <w:numId w:val="1"/>
        </w:numPr>
        <w:tabs>
          <w:tab w:val="left" w:pos="851"/>
          <w:tab w:val="left" w:pos="993"/>
          <w:tab w:val="left" w:pos="7144"/>
          <w:tab w:val="left" w:pos="10182"/>
          <w:tab w:val="left" w:pos="11203"/>
          <w:tab w:val="left" w:pos="13807"/>
          <w:tab w:val="left" w:pos="15354"/>
        </w:tabs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(четырнадцати) рабочих дней с даты получения извещения от Заказчика о неисправности оборудования, либо возместить Заказчику затраты на их устранение.</w:t>
      </w:r>
    </w:p>
    <w:p w:rsidR="001069BA" w:rsidRPr="00181596" w:rsidRDefault="001069BA" w:rsidP="00D20F3B">
      <w:pPr>
        <w:widowControl w:val="0"/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ind w:firstLine="567"/>
        <w:jc w:val="both"/>
      </w:pPr>
      <w:r w:rsidRPr="00181596">
        <w:t>При выявлении дефекта Подрядчик обязан:</w:t>
      </w:r>
    </w:p>
    <w:p w:rsidR="001069BA" w:rsidRPr="00181596" w:rsidRDefault="001069BA" w:rsidP="00D20F3B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>обеспечить Заказчика необходимым техническими консультациями не позднее 1</w:t>
      </w:r>
      <w:r w:rsidRPr="00181596">
        <w:rPr>
          <w:sz w:val="24"/>
          <w:szCs w:val="24"/>
          <w:lang w:val="en-US"/>
        </w:rPr>
        <w:t> </w:t>
      </w:r>
      <w:r w:rsidRPr="00181596">
        <w:rPr>
          <w:sz w:val="24"/>
          <w:szCs w:val="24"/>
        </w:rPr>
        <w:t>(одного) часа по рабочим дням со дня обращения последнего с использованием любых доступных видов связи;</w:t>
      </w:r>
    </w:p>
    <w:p w:rsidR="001069BA" w:rsidRPr="00181596" w:rsidRDefault="001069BA" w:rsidP="00D20F3B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181596">
        <w:rPr>
          <w:sz w:val="24"/>
          <w:szCs w:val="24"/>
        </w:rPr>
        <w:t xml:space="preserve">выполнить все необходимые мероприятия по определению причины возникшего дефекта и представить Заказчику соответствующее заключение в течение 10 (десяти) рабочих дней. </w:t>
      </w:r>
    </w:p>
    <w:p w:rsidR="001069BA" w:rsidRPr="00181596" w:rsidRDefault="001069BA" w:rsidP="00D20F3B">
      <w:pPr>
        <w:tabs>
          <w:tab w:val="left" w:pos="851"/>
          <w:tab w:val="left" w:pos="993"/>
        </w:tabs>
        <w:ind w:firstLine="567"/>
        <w:jc w:val="both"/>
      </w:pPr>
      <w:r w:rsidRPr="00181596">
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7</w:t>
      </w:r>
      <w:r w:rsidRPr="00181596">
        <w:rPr>
          <w:lang w:val="en-US"/>
        </w:rPr>
        <w:t> </w:t>
      </w:r>
      <w:r w:rsidRPr="00181596">
        <w:t>(семи) рабочих дней с даты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069BA" w:rsidRPr="00181596" w:rsidRDefault="001069BA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eastAsia="x-none"/>
        </w:rPr>
      </w:pPr>
    </w:p>
    <w:p w:rsidR="001069BA" w:rsidRPr="00181596" w:rsidRDefault="00557055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bookmarkStart w:id="41" w:name="_Toc169176533"/>
      <w:r>
        <w:rPr>
          <w:b/>
          <w:bCs/>
          <w:kern w:val="32"/>
          <w:lang w:eastAsia="x-none"/>
        </w:rPr>
        <w:t>10</w:t>
      </w:r>
      <w:r w:rsidR="001069BA" w:rsidRPr="00181596">
        <w:rPr>
          <w:b/>
          <w:bCs/>
          <w:kern w:val="32"/>
          <w:lang w:val="x-none" w:eastAsia="x-none"/>
        </w:rPr>
        <w:t>. Особые условия:</w:t>
      </w:r>
      <w:bookmarkEnd w:id="41"/>
      <w:r w:rsidR="001069BA" w:rsidRPr="00181596">
        <w:rPr>
          <w:b/>
          <w:bCs/>
          <w:kern w:val="32"/>
          <w:lang w:val="x-none" w:eastAsia="x-none"/>
        </w:rPr>
        <w:t xml:space="preserve"> 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10</w:t>
      </w:r>
      <w:r w:rsidR="001069BA" w:rsidRPr="00181596">
        <w:t>.1. Разработанная проектная и рабочая документация, отчет по результатам инженерных изысканий, являются собственностью Заказчика и передача их третьим лицам без его согласия, запрещается.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10</w:t>
      </w:r>
      <w:r w:rsidR="001069BA" w:rsidRPr="00181596">
        <w:t>.2. Подрядчик по разработанной проектной и рабочей документации получает все необходимые согласования;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10</w:t>
      </w:r>
      <w:r w:rsidR="001069BA" w:rsidRPr="00181596">
        <w:t>.3. Выполнить в составе проектной и рабочей документации отдельным томом техническую часть закупочной документации для закупки оборудования;</w:t>
      </w:r>
    </w:p>
    <w:p w:rsidR="001069BA" w:rsidRPr="00181596" w:rsidRDefault="00557055" w:rsidP="00D20F3B">
      <w:pPr>
        <w:tabs>
          <w:tab w:val="left" w:pos="851"/>
        </w:tabs>
        <w:snapToGrid w:val="0"/>
        <w:ind w:firstLine="567"/>
        <w:jc w:val="both"/>
      </w:pPr>
      <w:r>
        <w:t>10</w:t>
      </w:r>
      <w:r w:rsidR="001069BA" w:rsidRPr="00181596">
        <w:t>.4. Документация, предоставляемая Заказчику по окончании работ, должна быть выполнена в соответствии с настоящим техническим заданием, исходными данными и соответствовать действующим на данный момент нормативно-правовым актам и нормативно-техническим документам.</w:t>
      </w:r>
    </w:p>
    <w:p w:rsidR="008C1440" w:rsidRDefault="008C1440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eastAsia="x-none"/>
        </w:rPr>
      </w:pPr>
      <w:bookmarkStart w:id="42" w:name="_Toc169176534"/>
    </w:p>
    <w:p w:rsidR="001069BA" w:rsidRPr="00181596" w:rsidRDefault="00557055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r>
        <w:rPr>
          <w:b/>
          <w:bCs/>
          <w:kern w:val="32"/>
          <w:lang w:eastAsia="x-none"/>
        </w:rPr>
        <w:t>11</w:t>
      </w:r>
      <w:r w:rsidR="001069BA" w:rsidRPr="00181596">
        <w:rPr>
          <w:b/>
          <w:bCs/>
          <w:kern w:val="32"/>
          <w:lang w:val="x-none" w:eastAsia="x-none"/>
        </w:rPr>
        <w:t>. Сроки выполнения работ:</w:t>
      </w:r>
      <w:bookmarkEnd w:id="42"/>
      <w:r w:rsidR="001069BA" w:rsidRPr="00181596">
        <w:rPr>
          <w:b/>
          <w:bCs/>
          <w:kern w:val="32"/>
          <w:lang w:val="x-none" w:eastAsia="x-none"/>
        </w:rPr>
        <w:t xml:space="preserve"> </w:t>
      </w:r>
    </w:p>
    <w:p w:rsidR="001069BA" w:rsidRPr="00181596" w:rsidRDefault="00557055" w:rsidP="00D20F3B">
      <w:pPr>
        <w:tabs>
          <w:tab w:val="left" w:pos="567"/>
          <w:tab w:val="left" w:pos="851"/>
        </w:tabs>
        <w:ind w:firstLine="567"/>
        <w:jc w:val="both"/>
        <w:rPr>
          <w:b/>
        </w:rPr>
      </w:pPr>
      <w:r>
        <w:rPr>
          <w:b/>
        </w:rPr>
        <w:t>11</w:t>
      </w:r>
      <w:r w:rsidR="001069BA" w:rsidRPr="00181596">
        <w:rPr>
          <w:b/>
        </w:rPr>
        <w:t xml:space="preserve">.1.   I этап: </w:t>
      </w:r>
    </w:p>
    <w:p w:rsidR="001069BA" w:rsidRPr="00181596" w:rsidRDefault="001069BA" w:rsidP="00D20F3B">
      <w:pPr>
        <w:tabs>
          <w:tab w:val="left" w:pos="567"/>
          <w:tab w:val="left" w:pos="851"/>
        </w:tabs>
        <w:ind w:firstLine="567"/>
        <w:jc w:val="both"/>
      </w:pPr>
      <w:r w:rsidRPr="00181596">
        <w:t>Срок начала работ</w:t>
      </w:r>
      <w:r w:rsidRPr="00181596">
        <w:rPr>
          <w:iCs/>
        </w:rPr>
        <w:t xml:space="preserve"> по </w:t>
      </w:r>
      <w:r w:rsidRPr="00181596">
        <w:rPr>
          <w:iCs/>
          <w:lang w:val="en-US"/>
        </w:rPr>
        <w:t>I</w:t>
      </w:r>
      <w:r w:rsidRPr="00181596">
        <w:rPr>
          <w:iCs/>
        </w:rPr>
        <w:t xml:space="preserve"> этапу </w:t>
      </w:r>
      <w:r w:rsidRPr="00181596">
        <w:t xml:space="preserve">– </w:t>
      </w:r>
      <w:r w:rsidRPr="00181596">
        <w:rPr>
          <w:iCs/>
        </w:rPr>
        <w:t xml:space="preserve">не позднее </w:t>
      </w:r>
      <w:r w:rsidR="00083559">
        <w:rPr>
          <w:iCs/>
        </w:rPr>
        <w:t>1 рабоче</w:t>
      </w:r>
      <w:r w:rsidR="00217BAA" w:rsidRPr="00217BAA">
        <w:rPr>
          <w:iCs/>
        </w:rPr>
        <w:t xml:space="preserve">го </w:t>
      </w:r>
      <w:r w:rsidRPr="00181596">
        <w:rPr>
          <w:iCs/>
        </w:rPr>
        <w:t>дн</w:t>
      </w:r>
      <w:r w:rsidR="00217BAA">
        <w:rPr>
          <w:iCs/>
        </w:rPr>
        <w:t>я</w:t>
      </w:r>
      <w:r w:rsidRPr="00181596">
        <w:rPr>
          <w:iCs/>
        </w:rPr>
        <w:t xml:space="preserve"> с момента заключения договора.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 xml:space="preserve">Срок окончания работ по </w:t>
      </w:r>
      <w:r w:rsidRPr="00181596">
        <w:rPr>
          <w:iCs/>
          <w:lang w:val="en-US"/>
        </w:rPr>
        <w:t>I</w:t>
      </w:r>
      <w:r w:rsidRPr="00181596">
        <w:rPr>
          <w:iCs/>
        </w:rPr>
        <w:t xml:space="preserve"> этапу –</w:t>
      </w:r>
      <w:r w:rsidRPr="00181596">
        <w:t xml:space="preserve"> </w:t>
      </w:r>
      <w:r w:rsidR="00A74E8E">
        <w:t xml:space="preserve">не позднее </w:t>
      </w:r>
      <w:r w:rsidR="00E96A51">
        <w:t>16</w:t>
      </w:r>
      <w:r w:rsidRPr="00181596">
        <w:t>.</w:t>
      </w:r>
      <w:r w:rsidR="00A96FCE">
        <w:t>1</w:t>
      </w:r>
      <w:r w:rsidR="00095A6F" w:rsidRPr="00095A6F">
        <w:t>1</w:t>
      </w:r>
      <w:r w:rsidRPr="00181596">
        <w:t>.2024 г.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  <w:rPr>
          <w:b/>
        </w:rPr>
      </w:pPr>
      <w:r>
        <w:rPr>
          <w:b/>
        </w:rPr>
        <w:t>11</w:t>
      </w:r>
      <w:r w:rsidR="001069BA" w:rsidRPr="00181596">
        <w:rPr>
          <w:b/>
        </w:rPr>
        <w:t xml:space="preserve">.2   II этап: 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Срок начала работ</w:t>
      </w:r>
      <w:r w:rsidRPr="00181596">
        <w:rPr>
          <w:iCs/>
        </w:rPr>
        <w:t xml:space="preserve"> </w:t>
      </w:r>
      <w:r w:rsidRPr="00181596">
        <w:t xml:space="preserve">по </w:t>
      </w:r>
      <w:r w:rsidRPr="00181596">
        <w:rPr>
          <w:iCs/>
          <w:lang w:val="en-US"/>
        </w:rPr>
        <w:t>II</w:t>
      </w:r>
      <w:r w:rsidRPr="00181596">
        <w:rPr>
          <w:iCs/>
        </w:rPr>
        <w:t xml:space="preserve"> </w:t>
      </w:r>
      <w:r w:rsidRPr="00181596">
        <w:t>этапу – не позднее</w:t>
      </w:r>
      <w:r w:rsidR="00217BAA">
        <w:t xml:space="preserve"> 1 </w:t>
      </w:r>
      <w:r w:rsidR="00217BAA" w:rsidRPr="00217BAA">
        <w:t xml:space="preserve">календарного </w:t>
      </w:r>
      <w:r w:rsidRPr="00181596">
        <w:t xml:space="preserve">дня с момента </w:t>
      </w:r>
      <w:r w:rsidR="00217BAA" w:rsidRPr="00217BAA">
        <w:t>завершения работ по I этапу</w:t>
      </w:r>
      <w:r w:rsidRPr="00181596">
        <w:t>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 xml:space="preserve">Срок завершения строительно-монтажных, пуско-наладочных </w:t>
      </w:r>
      <w:r w:rsidR="00003638">
        <w:t>работ – не позднее 1</w:t>
      </w:r>
      <w:r w:rsidR="00E96A51">
        <w:t>7</w:t>
      </w:r>
      <w:r w:rsidR="00003638">
        <w:t>.</w:t>
      </w:r>
      <w:r w:rsidR="00733031">
        <w:t>1</w:t>
      </w:r>
      <w:r w:rsidR="00095A6F" w:rsidRPr="00095A6F">
        <w:t>1</w:t>
      </w:r>
      <w:r w:rsidR="00003638">
        <w:t>.2024 г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Срок завершени</w:t>
      </w:r>
      <w:r w:rsidR="00227BA9">
        <w:t>я работ по договору –</w:t>
      </w:r>
      <w:r w:rsidRPr="00181596">
        <w:t xml:space="preserve"> </w:t>
      </w:r>
      <w:r w:rsidR="00733031">
        <w:t>1</w:t>
      </w:r>
      <w:r w:rsidR="00E96A51">
        <w:t>7</w:t>
      </w:r>
      <w:r w:rsidRPr="00181596">
        <w:t>.</w:t>
      </w:r>
      <w:r w:rsidR="00733031">
        <w:t>1</w:t>
      </w:r>
      <w:r w:rsidR="00095A6F" w:rsidRPr="00095A6F">
        <w:t>1</w:t>
      </w:r>
      <w:r w:rsidRPr="00181596">
        <w:t>.2024 г.</w:t>
      </w:r>
    </w:p>
    <w:p w:rsidR="001069BA" w:rsidRPr="00181596" w:rsidRDefault="001069BA" w:rsidP="00D20F3B">
      <w:pPr>
        <w:tabs>
          <w:tab w:val="left" w:pos="709"/>
          <w:tab w:val="left" w:pos="851"/>
        </w:tabs>
        <w:suppressAutoHyphens/>
        <w:ind w:firstLine="567"/>
        <w:jc w:val="both"/>
        <w:rPr>
          <w:i/>
        </w:rPr>
      </w:pPr>
    </w:p>
    <w:p w:rsidR="001069BA" w:rsidRPr="00181596" w:rsidRDefault="001069BA" w:rsidP="00D20F3B">
      <w:pPr>
        <w:keepNext/>
        <w:tabs>
          <w:tab w:val="left" w:pos="851"/>
        </w:tabs>
        <w:ind w:firstLine="567"/>
        <w:jc w:val="both"/>
        <w:outlineLvl w:val="0"/>
        <w:rPr>
          <w:b/>
          <w:bCs/>
          <w:kern w:val="32"/>
          <w:lang w:val="x-none" w:eastAsia="x-none"/>
        </w:rPr>
      </w:pPr>
      <w:bookmarkStart w:id="43" w:name="_Toc169176535"/>
      <w:r w:rsidRPr="00181596">
        <w:rPr>
          <w:b/>
          <w:bCs/>
          <w:kern w:val="32"/>
          <w:lang w:val="x-none" w:eastAsia="x-none"/>
        </w:rPr>
        <w:t>1</w:t>
      </w:r>
      <w:r w:rsidR="00557055">
        <w:rPr>
          <w:b/>
          <w:bCs/>
          <w:kern w:val="32"/>
          <w:lang w:eastAsia="x-none"/>
        </w:rPr>
        <w:t>2</w:t>
      </w:r>
      <w:r w:rsidRPr="00181596">
        <w:rPr>
          <w:b/>
          <w:bCs/>
          <w:kern w:val="32"/>
          <w:lang w:val="x-none" w:eastAsia="x-none"/>
        </w:rPr>
        <w:t>. Особые условия к заявке</w:t>
      </w:r>
      <w:r w:rsidRPr="00181596">
        <w:rPr>
          <w:b/>
          <w:bCs/>
          <w:kern w:val="32"/>
          <w:lang w:eastAsia="x-none"/>
        </w:rPr>
        <w:t xml:space="preserve"> участника</w:t>
      </w:r>
      <w:bookmarkEnd w:id="43"/>
      <w:r w:rsidRPr="00181596">
        <w:rPr>
          <w:b/>
          <w:bCs/>
          <w:kern w:val="32"/>
          <w:lang w:val="x-none" w:eastAsia="x-none"/>
        </w:rPr>
        <w:t xml:space="preserve"> </w:t>
      </w:r>
    </w:p>
    <w:p w:rsidR="001069BA" w:rsidRPr="00181596" w:rsidRDefault="00557055" w:rsidP="00D20F3B">
      <w:pPr>
        <w:tabs>
          <w:tab w:val="left" w:pos="851"/>
        </w:tabs>
        <w:ind w:firstLine="567"/>
        <w:jc w:val="both"/>
      </w:pPr>
      <w:r>
        <w:t>12</w:t>
      </w:r>
      <w:r w:rsidR="001069BA" w:rsidRPr="00181596">
        <w:t>.1. Сметную документацию в составе заявки участника необходимо разрабатывать в соответствии с расчетом стоимости строительства, являющимся приложением № 2 к техническому заданию по форме приложения № 3 к договору подряда. При этом изменение базисной цены и укрупненного норматива цены не допускается. Пересчет в текущие цены проектно-изыскательских работ осуществлять с применением действующих индексов, не превышающих рекомендованный Минстроем России на дату предоставления заявки участника, а именно: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проектные работы – индекс на «Проектные работы»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изыскательские работы – индекс на «Изыскательские работы».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Пересчет в текущие цены строительно-монтажных, пусконаладочных работ и оборудования осуществлять с применением индексов-дефляторов, не превышающих произведения индекс-дефляторов, установленных Минстроем России на период года окончания работ по договору.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Допускается исключение затрат на производство работ в зимнее время при условии выполнения работ в летний период.</w:t>
      </w:r>
    </w:p>
    <w:p w:rsidR="001069BA" w:rsidRPr="00181596" w:rsidRDefault="001069BA" w:rsidP="00D20F3B">
      <w:pPr>
        <w:tabs>
          <w:tab w:val="left" w:pos="851"/>
        </w:tabs>
        <w:suppressAutoHyphens/>
        <w:snapToGrid w:val="0"/>
        <w:ind w:firstLine="567"/>
        <w:jc w:val="both"/>
        <w:rPr>
          <w:rFonts w:eastAsia="Calibri"/>
          <w:lang w:eastAsia="en-US"/>
        </w:rPr>
      </w:pPr>
    </w:p>
    <w:p w:rsidR="001069BA" w:rsidRPr="00181596" w:rsidRDefault="00557055" w:rsidP="00D20F3B">
      <w:pPr>
        <w:pStyle w:val="1"/>
        <w:tabs>
          <w:tab w:val="left" w:pos="0"/>
          <w:tab w:val="left" w:pos="851"/>
        </w:tabs>
        <w:spacing w:before="0" w:after="0"/>
        <w:ind w:firstLine="567"/>
        <w:rPr>
          <w:rFonts w:ascii="Times New Roman" w:hAnsi="Times New Roman"/>
          <w:sz w:val="24"/>
          <w:szCs w:val="24"/>
        </w:rPr>
      </w:pPr>
      <w:bookmarkStart w:id="44" w:name="_Toc169176536"/>
      <w:r>
        <w:rPr>
          <w:rFonts w:ascii="Times New Roman" w:hAnsi="Times New Roman"/>
          <w:sz w:val="24"/>
          <w:szCs w:val="24"/>
        </w:rPr>
        <w:t>13</w:t>
      </w:r>
      <w:r w:rsidR="001069BA" w:rsidRPr="00181596">
        <w:rPr>
          <w:rFonts w:ascii="Times New Roman" w:hAnsi="Times New Roman"/>
          <w:sz w:val="24"/>
          <w:szCs w:val="24"/>
        </w:rPr>
        <w:t>. По техническим условиям выполнения работ обращаться:</w:t>
      </w:r>
      <w:bookmarkEnd w:id="44"/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 xml:space="preserve">По техническим условиям выполнения работ обращаться к контактным лицам: 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Главный инженер АО «Энергосервис Волги»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  <w:rPr>
          <w:bCs/>
          <w:spacing w:val="-1"/>
        </w:rPr>
      </w:pPr>
      <w:r w:rsidRPr="00181596">
        <w:t>Минаев Вячеслав Борисович, тел. 8(8452) 30-24</w:t>
      </w:r>
      <w:r w:rsidR="00A96FCE">
        <w:t>-00, внутр.31-51</w:t>
      </w:r>
    </w:p>
    <w:p w:rsidR="001069BA" w:rsidRPr="00181596" w:rsidRDefault="001069BA" w:rsidP="00D20F3B">
      <w:pPr>
        <w:tabs>
          <w:tab w:val="left" w:pos="851"/>
        </w:tabs>
        <w:suppressAutoHyphens/>
        <w:ind w:firstLine="567"/>
        <w:jc w:val="both"/>
      </w:pPr>
      <w:r w:rsidRPr="00181596">
        <w:rPr>
          <w:bCs/>
          <w:spacing w:val="-1"/>
          <w:lang w:val="en-US"/>
        </w:rPr>
        <w:t>Email</w:t>
      </w:r>
      <w:r w:rsidRPr="00181596">
        <w:rPr>
          <w:bCs/>
          <w:spacing w:val="-1"/>
        </w:rPr>
        <w:t xml:space="preserve">: </w:t>
      </w:r>
      <w:proofErr w:type="spellStart"/>
      <w:r w:rsidRPr="00181596">
        <w:rPr>
          <w:bCs/>
          <w:spacing w:val="-1"/>
          <w:lang w:val="en-US"/>
        </w:rPr>
        <w:t>energoservis</w:t>
      </w:r>
      <w:proofErr w:type="spellEnd"/>
      <w:r w:rsidRPr="00181596">
        <w:rPr>
          <w:bCs/>
          <w:spacing w:val="-1"/>
        </w:rPr>
        <w:t>-</w:t>
      </w:r>
      <w:proofErr w:type="spellStart"/>
      <w:r w:rsidRPr="00181596">
        <w:rPr>
          <w:bCs/>
          <w:spacing w:val="-1"/>
          <w:lang w:val="en-US"/>
        </w:rPr>
        <w:t>volgi</w:t>
      </w:r>
      <w:proofErr w:type="spellEnd"/>
      <w:r w:rsidRPr="00181596">
        <w:rPr>
          <w:bCs/>
          <w:spacing w:val="-1"/>
        </w:rPr>
        <w:t>@</w:t>
      </w:r>
      <w:r w:rsidRPr="00181596">
        <w:rPr>
          <w:bCs/>
          <w:spacing w:val="-1"/>
          <w:lang w:val="en-US"/>
        </w:rPr>
        <w:t>mail</w:t>
      </w:r>
      <w:r w:rsidRPr="00181596">
        <w:rPr>
          <w:bCs/>
          <w:spacing w:val="-1"/>
        </w:rPr>
        <w:t>.</w:t>
      </w:r>
      <w:proofErr w:type="spellStart"/>
      <w:r w:rsidRPr="00181596">
        <w:rPr>
          <w:bCs/>
          <w:spacing w:val="-1"/>
          <w:lang w:val="en-US"/>
        </w:rPr>
        <w:t>ru</w:t>
      </w:r>
      <w:proofErr w:type="spellEnd"/>
    </w:p>
    <w:p w:rsidR="001069BA" w:rsidRPr="00181596" w:rsidRDefault="001069BA" w:rsidP="00D20F3B">
      <w:pPr>
        <w:tabs>
          <w:tab w:val="left" w:pos="851"/>
          <w:tab w:val="left" w:pos="2220"/>
        </w:tabs>
        <w:ind w:firstLine="567"/>
        <w:jc w:val="both"/>
      </w:pPr>
    </w:p>
    <w:p w:rsidR="001069BA" w:rsidRPr="00181596" w:rsidRDefault="00557055" w:rsidP="00D20F3B">
      <w:pPr>
        <w:pStyle w:val="1"/>
        <w:tabs>
          <w:tab w:val="left" w:pos="0"/>
          <w:tab w:val="left" w:pos="851"/>
        </w:tabs>
        <w:spacing w:before="0" w:after="0"/>
        <w:ind w:firstLine="567"/>
        <w:rPr>
          <w:rFonts w:ascii="Times New Roman" w:hAnsi="Times New Roman"/>
          <w:sz w:val="24"/>
          <w:szCs w:val="24"/>
        </w:rPr>
      </w:pPr>
      <w:bookmarkStart w:id="45" w:name="_Toc169176537"/>
      <w:r>
        <w:rPr>
          <w:rFonts w:ascii="Times New Roman" w:hAnsi="Times New Roman"/>
          <w:sz w:val="24"/>
          <w:szCs w:val="24"/>
        </w:rPr>
        <w:t>14</w:t>
      </w:r>
      <w:r w:rsidR="001069BA" w:rsidRPr="00181596">
        <w:rPr>
          <w:rFonts w:ascii="Times New Roman" w:hAnsi="Times New Roman"/>
          <w:sz w:val="24"/>
          <w:szCs w:val="24"/>
        </w:rPr>
        <w:t>. Приложения.</w:t>
      </w:r>
      <w:bookmarkEnd w:id="45"/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Приложение № 1. Задание на проектирование</w:t>
      </w:r>
      <w:r w:rsidRPr="00181596">
        <w:rPr>
          <w:bCs/>
        </w:rPr>
        <w:t>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Приложение № 2. Расчет начальной максимальной цены лота.</w:t>
      </w:r>
    </w:p>
    <w:p w:rsidR="001069BA" w:rsidRPr="00181596" w:rsidRDefault="001069BA" w:rsidP="00D20F3B">
      <w:pPr>
        <w:tabs>
          <w:tab w:val="left" w:pos="851"/>
        </w:tabs>
        <w:ind w:firstLine="567"/>
        <w:jc w:val="both"/>
      </w:pPr>
      <w:r w:rsidRPr="00181596">
        <w:t>Приложение № 3. Требования и особые условия к подрядчику/участнику.</w:t>
      </w:r>
    </w:p>
    <w:p w:rsidR="001069BA" w:rsidRPr="00181596" w:rsidRDefault="001069BA" w:rsidP="00D20F3B">
      <w:pPr>
        <w:ind w:firstLine="567"/>
        <w:jc w:val="both"/>
      </w:pPr>
    </w:p>
    <w:p w:rsidR="00BC3E76" w:rsidRDefault="00BC3E76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7C71FC" w:rsidRDefault="007C71FC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AA6E45" w:rsidRDefault="00AA6E45" w:rsidP="005F632A">
      <w:pPr>
        <w:ind w:firstLine="567"/>
        <w:jc w:val="right"/>
      </w:pPr>
    </w:p>
    <w:p w:rsidR="00BC3E76" w:rsidRDefault="00BC3E76" w:rsidP="005F632A">
      <w:pPr>
        <w:ind w:firstLine="567"/>
        <w:jc w:val="right"/>
      </w:pPr>
    </w:p>
    <w:p w:rsidR="00F035D4" w:rsidRPr="005F632A" w:rsidRDefault="00F035D4" w:rsidP="005F632A">
      <w:pPr>
        <w:ind w:firstLine="567"/>
        <w:jc w:val="right"/>
      </w:pPr>
      <w:r w:rsidRPr="005F632A">
        <w:t>Приложение №</w:t>
      </w:r>
      <w:r w:rsidR="005F632A" w:rsidRPr="005F632A">
        <w:t xml:space="preserve"> </w:t>
      </w:r>
      <w:r w:rsidRPr="005F632A">
        <w:t>1 к Техническому заданию</w:t>
      </w:r>
    </w:p>
    <w:p w:rsidR="00F035D4" w:rsidRPr="005F632A" w:rsidRDefault="00F035D4" w:rsidP="005F632A">
      <w:pPr>
        <w:ind w:firstLine="567"/>
        <w:jc w:val="right"/>
        <w:rPr>
          <w:b/>
        </w:rPr>
      </w:pPr>
      <w:r w:rsidRPr="005F632A">
        <w:t xml:space="preserve">к договору подряда № _______________ от _____________ г.  </w:t>
      </w:r>
    </w:p>
    <w:p w:rsidR="00F035D4" w:rsidRPr="005F632A" w:rsidRDefault="00F035D4" w:rsidP="005F632A">
      <w:pPr>
        <w:pStyle w:val="2"/>
        <w:tabs>
          <w:tab w:val="left" w:pos="375"/>
        </w:tabs>
        <w:spacing w:before="0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5F632A">
        <w:rPr>
          <w:rFonts w:ascii="Times New Roman" w:hAnsi="Times New Roman" w:cs="Times New Roman"/>
          <w:sz w:val="24"/>
          <w:szCs w:val="24"/>
        </w:rPr>
        <w:tab/>
      </w:r>
    </w:p>
    <w:p w:rsidR="00F035D4" w:rsidRPr="005F632A" w:rsidRDefault="00F035D4" w:rsidP="005F632A">
      <w:pPr>
        <w:ind w:firstLine="567"/>
      </w:pPr>
    </w:p>
    <w:p w:rsidR="00F035D4" w:rsidRPr="005F632A" w:rsidRDefault="00F035D4" w:rsidP="005F632A">
      <w:pPr>
        <w:jc w:val="center"/>
        <w:rPr>
          <w:b/>
        </w:rPr>
      </w:pPr>
      <w:r w:rsidRPr="005F632A">
        <w:rPr>
          <w:b/>
        </w:rPr>
        <w:t>ЗАДАНИЕ НА ПРОЕКТИРОВАНИЕ</w:t>
      </w:r>
    </w:p>
    <w:p w:rsidR="00F035D4" w:rsidRPr="005F632A" w:rsidRDefault="00F035D4" w:rsidP="005F632A">
      <w:pPr>
        <w:jc w:val="center"/>
      </w:pPr>
      <w:r w:rsidRPr="005F632A">
        <w:t>(на разработку проектной и рабочей документации и выполнение</w:t>
      </w:r>
    </w:p>
    <w:p w:rsidR="00F035D4" w:rsidRPr="005F632A" w:rsidRDefault="00F035D4" w:rsidP="005F632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F632A">
        <w:rPr>
          <w:rFonts w:ascii="Times New Roman" w:hAnsi="Times New Roman" w:cs="Times New Roman"/>
          <w:sz w:val="24"/>
          <w:szCs w:val="24"/>
        </w:rPr>
        <w:t>строительно-монтажных и пусконаладочных работ)</w:t>
      </w:r>
    </w:p>
    <w:p w:rsidR="00036D29" w:rsidRPr="00036D29" w:rsidRDefault="00F035D4" w:rsidP="00036D29">
      <w:pPr>
        <w:jc w:val="center"/>
        <w:rPr>
          <w:b/>
        </w:rPr>
      </w:pPr>
      <w:r w:rsidRPr="005F632A">
        <w:t xml:space="preserve">по объекту: </w:t>
      </w:r>
      <w:r w:rsidRPr="00036D29">
        <w:rPr>
          <w:b/>
        </w:rPr>
        <w:t>«</w:t>
      </w:r>
      <w:r w:rsidR="00036D29" w:rsidRPr="00036D29">
        <w:rPr>
          <w:b/>
        </w:rPr>
        <w:t xml:space="preserve">Строительство отпайки ВЛ-6 кВ от опоры №610-00/19 ф. 610 </w:t>
      </w:r>
    </w:p>
    <w:p w:rsidR="00036D29" w:rsidRPr="00036D29" w:rsidRDefault="00036D29" w:rsidP="00036D29">
      <w:pPr>
        <w:jc w:val="center"/>
        <w:rPr>
          <w:b/>
        </w:rPr>
      </w:pPr>
      <w:r w:rsidRPr="00036D29">
        <w:rPr>
          <w:b/>
        </w:rPr>
        <w:t>ПС 35/6 «</w:t>
      </w:r>
      <w:proofErr w:type="spellStart"/>
      <w:r w:rsidRPr="00036D29">
        <w:rPr>
          <w:b/>
        </w:rPr>
        <w:t>Соколовогорская</w:t>
      </w:r>
      <w:proofErr w:type="spellEnd"/>
      <w:r w:rsidRPr="00036D29">
        <w:rPr>
          <w:b/>
        </w:rPr>
        <w:t xml:space="preserve">», установка КТП-6/0,4 </w:t>
      </w:r>
      <w:proofErr w:type="spellStart"/>
      <w:r w:rsidRPr="00036D29">
        <w:rPr>
          <w:b/>
        </w:rPr>
        <w:t>кВ</w:t>
      </w:r>
      <w:proofErr w:type="spellEnd"/>
      <w:r w:rsidRPr="00036D29">
        <w:rPr>
          <w:b/>
        </w:rPr>
        <w:t xml:space="preserve"> и строительство ВЛ-0,4 кВ </w:t>
      </w:r>
    </w:p>
    <w:p w:rsidR="00F035D4" w:rsidRPr="00036D29" w:rsidRDefault="00036D29" w:rsidP="00036D29">
      <w:pPr>
        <w:jc w:val="center"/>
        <w:rPr>
          <w:b/>
        </w:rPr>
      </w:pPr>
      <w:r w:rsidRPr="00036D29">
        <w:rPr>
          <w:b/>
        </w:rPr>
        <w:t>в г. Саратов, Волжский район (дог. ТП 05/ТП/2024 - Черток Д.С.)</w:t>
      </w:r>
      <w:r w:rsidR="00403ACC" w:rsidRPr="00036D29">
        <w:rPr>
          <w:b/>
        </w:rPr>
        <w:t>»</w:t>
      </w:r>
    </w:p>
    <w:p w:rsidR="00F035D4" w:rsidRPr="005F632A" w:rsidRDefault="00F035D4" w:rsidP="005F632A">
      <w:pPr>
        <w:pStyle w:val="ConsPlusNonformat"/>
        <w:widowControl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F035D4" w:rsidRPr="005F632A" w:rsidRDefault="00F035D4" w:rsidP="005F632A">
      <w:pPr>
        <w:ind w:firstLine="567"/>
        <w:rPr>
          <w:b/>
        </w:rPr>
      </w:pPr>
    </w:p>
    <w:p w:rsidR="00036D29" w:rsidRPr="005F632A" w:rsidRDefault="00036D29" w:rsidP="00036D29">
      <w:pPr>
        <w:pStyle w:val="a4"/>
        <w:numPr>
          <w:ilvl w:val="0"/>
          <w:numId w:val="10"/>
        </w:numPr>
        <w:tabs>
          <w:tab w:val="left" w:pos="851"/>
        </w:tabs>
        <w:ind w:left="0" w:firstLine="567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Основание для проектирования:</w:t>
      </w:r>
    </w:p>
    <w:p w:rsidR="00036D29" w:rsidRPr="005F632A" w:rsidRDefault="00036D29" w:rsidP="00036D29">
      <w:pPr>
        <w:tabs>
          <w:tab w:val="left" w:pos="1134"/>
        </w:tabs>
        <w:ind w:firstLine="567"/>
        <w:jc w:val="both"/>
      </w:pPr>
      <w:r>
        <w:t>Д</w:t>
      </w:r>
      <w:r w:rsidRPr="005F632A">
        <w:t>оговор № 0</w:t>
      </w:r>
      <w:r>
        <w:t>5</w:t>
      </w:r>
      <w:r w:rsidRPr="005F632A">
        <w:t xml:space="preserve">/ТП/2024 от </w:t>
      </w:r>
      <w:r>
        <w:t>17</w:t>
      </w:r>
      <w:r w:rsidRPr="005F632A">
        <w:t>.0</w:t>
      </w:r>
      <w:r>
        <w:t>4</w:t>
      </w:r>
      <w:r w:rsidRPr="005F632A">
        <w:t>.2024 года об осуществлении технологического присоединения к электрическим сетям АО «</w:t>
      </w:r>
      <w:proofErr w:type="spellStart"/>
      <w:r w:rsidRPr="005F632A">
        <w:t>Энергосервис</w:t>
      </w:r>
      <w:proofErr w:type="spellEnd"/>
      <w:r w:rsidRPr="005F632A">
        <w:t xml:space="preserve"> Волги».</w:t>
      </w:r>
    </w:p>
    <w:p w:rsidR="00036D29" w:rsidRPr="005F632A" w:rsidRDefault="00036D29" w:rsidP="00036D29">
      <w:pPr>
        <w:tabs>
          <w:tab w:val="left" w:pos="1134"/>
        </w:tabs>
        <w:ind w:firstLine="567"/>
        <w:jc w:val="both"/>
      </w:pPr>
    </w:p>
    <w:p w:rsidR="00036D29" w:rsidRPr="005F632A" w:rsidRDefault="00036D29" w:rsidP="00036D29">
      <w:pPr>
        <w:pStyle w:val="a4"/>
        <w:widowControl w:val="0"/>
        <w:numPr>
          <w:ilvl w:val="0"/>
          <w:numId w:val="10"/>
        </w:numPr>
        <w:tabs>
          <w:tab w:val="left" w:pos="851"/>
          <w:tab w:val="left" w:pos="1080"/>
        </w:tabs>
        <w:ind w:left="0" w:firstLine="567"/>
        <w:jc w:val="both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Нормативные документы, определяющие требования к оформлению и содержанию проектной документации.</w:t>
      </w:r>
    </w:p>
    <w:p w:rsidR="00036D29" w:rsidRPr="005F632A" w:rsidRDefault="00036D29" w:rsidP="00036D29">
      <w:pPr>
        <w:widowControl w:val="0"/>
        <w:tabs>
          <w:tab w:val="left" w:pos="993"/>
          <w:tab w:val="left" w:pos="1080"/>
        </w:tabs>
        <w:ind w:firstLine="567"/>
        <w:jc w:val="both"/>
      </w:pPr>
      <w:r w:rsidRPr="005F632A">
        <w:t>НД указаны в приложении № 1 к настоящему заданию на проектирование.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данном приложении.</w:t>
      </w:r>
    </w:p>
    <w:p w:rsidR="00036D29" w:rsidRPr="005F632A" w:rsidRDefault="00036D29" w:rsidP="00036D29">
      <w:pPr>
        <w:widowControl w:val="0"/>
        <w:tabs>
          <w:tab w:val="left" w:pos="993"/>
          <w:tab w:val="left" w:pos="1080"/>
        </w:tabs>
        <w:ind w:firstLine="567"/>
        <w:jc w:val="both"/>
      </w:pPr>
    </w:p>
    <w:p w:rsidR="00036D29" w:rsidRPr="005F632A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5F632A">
        <w:rPr>
          <w:b/>
        </w:rPr>
        <w:t xml:space="preserve">3. Вид строительства и этапы </w:t>
      </w:r>
      <w:r w:rsidRPr="003E4E57">
        <w:rPr>
          <w:b/>
        </w:rPr>
        <w:t>разработки документации</w:t>
      </w:r>
      <w:r w:rsidRPr="005F632A">
        <w:rPr>
          <w:b/>
        </w:rPr>
        <w:t>.</w:t>
      </w:r>
      <w:r w:rsidRPr="005F632A">
        <w:t xml:space="preserve"> </w:t>
      </w:r>
    </w:p>
    <w:p w:rsidR="00036D29" w:rsidRPr="005F632A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  <w:rPr>
          <w:bCs/>
        </w:rPr>
      </w:pPr>
      <w:r w:rsidRPr="005F632A">
        <w:t xml:space="preserve">3.1. </w:t>
      </w:r>
      <w:r w:rsidRPr="005F632A">
        <w:rPr>
          <w:bCs/>
        </w:rPr>
        <w:t xml:space="preserve">Вид строительства: </w:t>
      </w:r>
      <w:r w:rsidRPr="005F632A">
        <w:rPr>
          <w:bCs/>
          <w:noProof/>
        </w:rPr>
        <w:t>новое строительство</w:t>
      </w:r>
      <w:r w:rsidRPr="005F632A">
        <w:rPr>
          <w:bCs/>
        </w:rPr>
        <w:t>.</w:t>
      </w:r>
    </w:p>
    <w:p w:rsidR="00036D29" w:rsidRPr="00B55372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B55372">
        <w:t>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проектирование.</w:t>
      </w:r>
    </w:p>
    <w:p w:rsidR="00036D29" w:rsidRPr="005F632A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5F632A">
        <w:t xml:space="preserve">3.2. </w:t>
      </w:r>
      <w:r w:rsidRPr="003E4E57">
        <w:t>Этапы разработки проектной и рабочей документации</w:t>
      </w:r>
      <w:r>
        <w:t>:</w:t>
      </w:r>
      <w:r w:rsidRPr="003E4E57">
        <w:t xml:space="preserve"> одноэтапный.</w:t>
      </w:r>
    </w:p>
    <w:p w:rsidR="00036D29" w:rsidRPr="0065063B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65063B">
        <w:t xml:space="preserve">- </w:t>
      </w:r>
      <w:proofErr w:type="spellStart"/>
      <w:r w:rsidRPr="0065063B">
        <w:t>предпроектное</w:t>
      </w:r>
      <w:proofErr w:type="spellEnd"/>
      <w:r w:rsidRPr="0065063B">
        <w:t xml:space="preserve"> обследование и сбор исходных данных, необходимый объем инженерно-геодезических изысканий (геодезическая съемка в масштабе М 1:500 (1:1000), согласование геодезической съемки с заинтересованными организациями, с собственниками земельных участков;</w:t>
      </w:r>
    </w:p>
    <w:p w:rsidR="00036D29" w:rsidRPr="0065063B" w:rsidRDefault="00036D29" w:rsidP="00036D29">
      <w:pPr>
        <w:widowControl w:val="0"/>
        <w:tabs>
          <w:tab w:val="num" w:pos="993"/>
          <w:tab w:val="num" w:pos="2062"/>
        </w:tabs>
        <w:ind w:firstLine="567"/>
        <w:jc w:val="both"/>
      </w:pPr>
      <w:r w:rsidRPr="0065063B">
        <w:t>- разработка и согласование с заинтересованными организациями, с собственниками земельных участков проектной и рабочей документации по объекту, внутренняя экспертиза Заказчиком рабочей документации в соответствии с требованиями нормативно-технических документов.</w:t>
      </w:r>
    </w:p>
    <w:p w:rsidR="00036D29" w:rsidRPr="005F632A" w:rsidRDefault="00036D29" w:rsidP="00036D29">
      <w:pPr>
        <w:ind w:firstLine="567"/>
        <w:jc w:val="both"/>
      </w:pPr>
      <w:r w:rsidRPr="005F632A">
        <w:t xml:space="preserve"> </w:t>
      </w:r>
    </w:p>
    <w:p w:rsidR="00036D29" w:rsidRPr="005F632A" w:rsidRDefault="00036D29" w:rsidP="00036D29">
      <w:pPr>
        <w:numPr>
          <w:ilvl w:val="0"/>
          <w:numId w:val="9"/>
        </w:numPr>
        <w:tabs>
          <w:tab w:val="left" w:pos="851"/>
          <w:tab w:val="left" w:pos="993"/>
        </w:tabs>
        <w:ind w:left="0" w:firstLine="567"/>
        <w:jc w:val="both"/>
        <w:rPr>
          <w:b/>
          <w:bCs/>
        </w:rPr>
      </w:pPr>
      <w:r w:rsidRPr="005F632A">
        <w:rPr>
          <w:b/>
          <w:bCs/>
        </w:rPr>
        <w:t>Основные характеристики проектируемого объекта.</w:t>
      </w:r>
    </w:p>
    <w:p w:rsidR="00036D29" w:rsidRDefault="00036D29" w:rsidP="00036D29">
      <w:pPr>
        <w:ind w:firstLine="567"/>
        <w:jc w:val="both"/>
        <w:rPr>
          <w:szCs w:val="28"/>
        </w:rPr>
      </w:pPr>
      <w:r>
        <w:t xml:space="preserve">В составе проектируемого объекта: </w:t>
      </w:r>
      <w:r w:rsidRPr="00EB2640">
        <w:rPr>
          <w:szCs w:val="28"/>
        </w:rPr>
        <w:t>«</w:t>
      </w:r>
      <w:r w:rsidRPr="00533D1F">
        <w:rPr>
          <w:szCs w:val="28"/>
        </w:rPr>
        <w:t xml:space="preserve">Строительство отпайки ВЛ-6 кВ от опоры №610-00/19 </w:t>
      </w:r>
      <w:r>
        <w:rPr>
          <w:szCs w:val="28"/>
        </w:rPr>
        <w:t>ф.</w:t>
      </w:r>
      <w:r w:rsidRPr="00533D1F">
        <w:rPr>
          <w:szCs w:val="28"/>
        </w:rPr>
        <w:t>610 ПС 35/6 «</w:t>
      </w:r>
      <w:proofErr w:type="spellStart"/>
      <w:r w:rsidRPr="00533D1F">
        <w:rPr>
          <w:szCs w:val="28"/>
        </w:rPr>
        <w:t>Соколовогорская</w:t>
      </w:r>
      <w:proofErr w:type="spellEnd"/>
      <w:r w:rsidRPr="00533D1F">
        <w:rPr>
          <w:szCs w:val="28"/>
        </w:rPr>
        <w:t xml:space="preserve">», установка КТП-6/0,4 </w:t>
      </w:r>
      <w:proofErr w:type="spellStart"/>
      <w:r w:rsidRPr="00533D1F">
        <w:rPr>
          <w:szCs w:val="28"/>
        </w:rPr>
        <w:t>кВ</w:t>
      </w:r>
      <w:proofErr w:type="spellEnd"/>
      <w:r w:rsidRPr="00533D1F">
        <w:rPr>
          <w:szCs w:val="28"/>
        </w:rPr>
        <w:t xml:space="preserve"> и строительство ВЛ-0,4 кВ в г. Саратов, Волжский район</w:t>
      </w:r>
      <w:r>
        <w:rPr>
          <w:szCs w:val="28"/>
        </w:rPr>
        <w:t xml:space="preserve"> </w:t>
      </w:r>
      <w:r w:rsidRPr="00533D1F">
        <w:rPr>
          <w:szCs w:val="28"/>
        </w:rPr>
        <w:t>(дог. ТП 05/ТП/2024 - Черток Д.С.)</w:t>
      </w:r>
      <w:r w:rsidRPr="00EB2640">
        <w:rPr>
          <w:szCs w:val="28"/>
        </w:rPr>
        <w:t>»</w:t>
      </w:r>
      <w:r>
        <w:rPr>
          <w:szCs w:val="28"/>
        </w:rPr>
        <w:t xml:space="preserve"> выделяются 3 объекта строительства:</w:t>
      </w:r>
    </w:p>
    <w:p w:rsidR="00036D29" w:rsidRDefault="00036D29" w:rsidP="00036D29">
      <w:pPr>
        <w:ind w:firstLine="567"/>
        <w:jc w:val="both"/>
      </w:pPr>
      <w:r>
        <w:t xml:space="preserve">4.1. </w:t>
      </w:r>
      <w:r w:rsidRPr="000940F8">
        <w:t xml:space="preserve">ВЛ-6 кВ от опоры №610-00/19 </w:t>
      </w:r>
      <w:r w:rsidRPr="008608CA">
        <w:t xml:space="preserve">от РП-1 </w:t>
      </w:r>
      <w:r w:rsidRPr="000940F8">
        <w:t>ф. 610 ПС 35/6 «</w:t>
      </w:r>
      <w:proofErr w:type="spellStart"/>
      <w:r w:rsidRPr="000940F8">
        <w:t>Соколовогорская</w:t>
      </w:r>
      <w:proofErr w:type="spellEnd"/>
      <w:r w:rsidRPr="000940F8">
        <w:t>»</w:t>
      </w:r>
      <w:r>
        <w:t>;</w:t>
      </w:r>
    </w:p>
    <w:p w:rsidR="00036D29" w:rsidRDefault="00036D29" w:rsidP="00036D29">
      <w:pPr>
        <w:ind w:firstLine="567"/>
        <w:jc w:val="both"/>
      </w:pPr>
      <w:r>
        <w:t xml:space="preserve">4.2. </w:t>
      </w:r>
      <w:r w:rsidRPr="0065063B">
        <w:t>КТП-6/0,4 кВ ф. 610 ПС 35/6 «</w:t>
      </w:r>
      <w:proofErr w:type="spellStart"/>
      <w:r w:rsidRPr="0065063B">
        <w:t>Соколовогорская</w:t>
      </w:r>
      <w:proofErr w:type="spellEnd"/>
      <w:r w:rsidRPr="0065063B">
        <w:t>»</w:t>
      </w:r>
      <w:r>
        <w:t>;</w:t>
      </w:r>
    </w:p>
    <w:p w:rsidR="00036D29" w:rsidRDefault="00036D29" w:rsidP="00036D29">
      <w:pPr>
        <w:ind w:firstLine="567"/>
        <w:jc w:val="both"/>
      </w:pPr>
      <w:r>
        <w:t xml:space="preserve">4.3. </w:t>
      </w:r>
      <w:r w:rsidRPr="000940F8">
        <w:t>ВЛ-0,4 кВ</w:t>
      </w:r>
      <w:r>
        <w:t xml:space="preserve"> </w:t>
      </w:r>
      <w:r w:rsidRPr="00BC75C3">
        <w:t>от РУ-0,4 кВ КТП–250/6/0,4 кВ</w:t>
      </w:r>
      <w:r>
        <w:t>;</w:t>
      </w:r>
    </w:p>
    <w:p w:rsidR="00036D29" w:rsidRPr="005F632A" w:rsidRDefault="00036D29" w:rsidP="00036D29">
      <w:pPr>
        <w:ind w:firstLine="567"/>
        <w:jc w:val="both"/>
      </w:pPr>
      <w:r>
        <w:t>4.4.</w:t>
      </w:r>
      <w:r w:rsidRPr="00BC75C3">
        <w:t xml:space="preserve"> </w:t>
      </w:r>
      <w:r w:rsidRPr="004D1FD4">
        <w:t xml:space="preserve">Пост учета </w:t>
      </w:r>
      <w:r>
        <w:t>электроэнергии.</w:t>
      </w:r>
    </w:p>
    <w:p w:rsidR="00036D29" w:rsidRDefault="00036D29" w:rsidP="00036D29">
      <w:pPr>
        <w:widowControl w:val="0"/>
        <w:tabs>
          <w:tab w:val="left" w:pos="-4860"/>
          <w:tab w:val="left" w:pos="540"/>
        </w:tabs>
        <w:jc w:val="center"/>
      </w:pPr>
    </w:p>
    <w:p w:rsidR="00036D29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</w:rPr>
      </w:pPr>
      <w:r w:rsidRPr="00777C02">
        <w:rPr>
          <w:b/>
        </w:rPr>
        <w:t>Таблица № 4.1. ВЛ-6 кВ от опоры №610-00/19</w:t>
      </w:r>
      <w:r w:rsidRPr="008608CA">
        <w:t xml:space="preserve"> </w:t>
      </w:r>
      <w:r w:rsidRPr="008608CA">
        <w:rPr>
          <w:b/>
        </w:rPr>
        <w:t xml:space="preserve">от РП-1 </w:t>
      </w:r>
      <w:r w:rsidRPr="00777C02">
        <w:rPr>
          <w:b/>
        </w:rPr>
        <w:t>ф. 610 ПС 35/6 «</w:t>
      </w:r>
      <w:proofErr w:type="spellStart"/>
      <w:r w:rsidRPr="00777C02">
        <w:rPr>
          <w:b/>
        </w:rPr>
        <w:t>Соколовогорская</w:t>
      </w:r>
      <w:proofErr w:type="spellEnd"/>
      <w:r w:rsidRPr="00777C02">
        <w:rPr>
          <w:b/>
        </w:rPr>
        <w:t>»</w:t>
      </w:r>
    </w:p>
    <w:p w:rsidR="00036D29" w:rsidRPr="00777C02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bookmarkStart w:id="46" w:name="_Hlk176433172"/>
            <w:r w:rsidRPr="00AB44F3">
              <w:rPr>
                <w:b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Значение / Заданные характеристики*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Вид ЛЭП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ВЛ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 xml:space="preserve">15 кВт (0,4 кВ)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Количество цепей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1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</w:rPr>
            </w:pPr>
            <w:r w:rsidRPr="00AB44F3">
              <w:rPr>
                <w:spacing w:val="-10"/>
              </w:rPr>
              <w:t>6</w:t>
            </w:r>
            <w:r>
              <w:rPr>
                <w:spacing w:val="-10"/>
              </w:rPr>
              <w:t xml:space="preserve"> кВ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Длина трассы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Ориентировочной протяженностью 110 м</w:t>
            </w:r>
          </w:p>
        </w:tc>
      </w:tr>
      <w:tr w:rsidR="00036D29" w:rsidRPr="00EB2640" w:rsidTr="00363D50">
        <w:trPr>
          <w:trHeight w:val="478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Наличие переходов через естественные и искусственные преграды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Определяется проектной документацией </w:t>
            </w:r>
          </w:p>
        </w:tc>
      </w:tr>
      <w:tr w:rsidR="00036D29" w:rsidRPr="00176F1F" w:rsidTr="00363D50">
        <w:trPr>
          <w:trHeight w:val="289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tabs>
                <w:tab w:val="left" w:pos="993"/>
              </w:tabs>
              <w:ind w:firstLine="22"/>
            </w:pPr>
            <w:r w:rsidRPr="00AB44F3"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Саратовская облас</w:t>
            </w:r>
            <w:r>
              <w:t>ть, г. Саратов, Волжский район</w:t>
            </w:r>
          </w:p>
        </w:tc>
      </w:tr>
      <w:bookmarkEnd w:id="46"/>
    </w:tbl>
    <w:p w:rsidR="00036D29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</w:pPr>
    </w:p>
    <w:p w:rsidR="00036D29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</w:rPr>
      </w:pPr>
      <w:r w:rsidRPr="00777C02">
        <w:rPr>
          <w:b/>
        </w:rPr>
        <w:t>Таблица № 4.2. КТП-6/0,4 кВ ф. 610 ПС 35/6 «</w:t>
      </w:r>
      <w:proofErr w:type="spellStart"/>
      <w:r w:rsidRPr="00777C02">
        <w:rPr>
          <w:b/>
        </w:rPr>
        <w:t>Соколовогорская</w:t>
      </w:r>
      <w:proofErr w:type="spellEnd"/>
      <w:r w:rsidRPr="00777C02">
        <w:rPr>
          <w:b/>
        </w:rPr>
        <w:t xml:space="preserve">» </w:t>
      </w:r>
    </w:p>
    <w:p w:rsidR="00036D29" w:rsidRPr="00777C02" w:rsidRDefault="00036D29" w:rsidP="00036D29">
      <w:pPr>
        <w:widowControl w:val="0"/>
        <w:tabs>
          <w:tab w:val="left" w:pos="-4860"/>
          <w:tab w:val="left" w:pos="284"/>
          <w:tab w:val="left" w:pos="540"/>
        </w:tabs>
        <w:jc w:val="center"/>
        <w:rPr>
          <w:b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Значение / Заданные характеристики*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Тип КТП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proofErr w:type="spellStart"/>
            <w:r w:rsidRPr="00AB44F3">
              <w:t>Киосковая</w:t>
            </w:r>
            <w:proofErr w:type="spellEnd"/>
            <w:r w:rsidRPr="00AB44F3">
              <w:t xml:space="preserve"> КТП 250/6/0,4 с трансформатором ТМГ 40 </w:t>
            </w:r>
            <w:proofErr w:type="spellStart"/>
            <w:r w:rsidRPr="00AB44F3">
              <w:t>кВА</w:t>
            </w:r>
            <w:proofErr w:type="spellEnd"/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rPr>
                <w:color w:val="000000" w:themeColor="text1"/>
              </w:rPr>
              <w:t xml:space="preserve">15 кВт (250/6/0,4 кВ)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Количество цепей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1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</w:rPr>
            </w:pPr>
            <w:r w:rsidRPr="000B16A4">
              <w:rPr>
                <w:spacing w:val="-10"/>
              </w:rPr>
              <w:t>6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Высоковольтный ввод в КТП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Воздушный</w:t>
            </w:r>
          </w:p>
        </w:tc>
      </w:tr>
      <w:tr w:rsidR="00036D29" w:rsidRPr="00EB2640" w:rsidTr="00363D50">
        <w:trPr>
          <w:trHeight w:val="478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Наличие переходов через естественные и искусственные преграды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 xml:space="preserve">Определяется проектной документацией </w:t>
            </w:r>
          </w:p>
        </w:tc>
      </w:tr>
      <w:tr w:rsidR="00036D29" w:rsidRPr="00176F1F" w:rsidTr="00363D50">
        <w:trPr>
          <w:trHeight w:val="275"/>
          <w:jc w:val="center"/>
        </w:trPr>
        <w:tc>
          <w:tcPr>
            <w:tcW w:w="4681" w:type="dxa"/>
            <w:vAlign w:val="center"/>
          </w:tcPr>
          <w:p w:rsidR="00036D29" w:rsidRPr="00F02AA5" w:rsidRDefault="00036D29" w:rsidP="00363D50">
            <w:pPr>
              <w:tabs>
                <w:tab w:val="left" w:pos="993"/>
              </w:tabs>
              <w:ind w:firstLine="22"/>
            </w:pPr>
            <w:r w:rsidRPr="00F02AA5"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036D29" w:rsidRPr="00F02AA5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F02AA5">
              <w:t>Саратовская облас</w:t>
            </w:r>
            <w:r>
              <w:t>ть, г. Саратов, Волжский район</w:t>
            </w:r>
          </w:p>
        </w:tc>
      </w:tr>
    </w:tbl>
    <w:p w:rsidR="00036D29" w:rsidRDefault="00036D29" w:rsidP="00036D29"/>
    <w:p w:rsidR="00036D29" w:rsidRPr="00777C02" w:rsidRDefault="00036D29" w:rsidP="00036D29">
      <w:pPr>
        <w:jc w:val="center"/>
        <w:rPr>
          <w:b/>
        </w:rPr>
      </w:pPr>
      <w:r w:rsidRPr="00777C02">
        <w:rPr>
          <w:b/>
        </w:rPr>
        <w:t>Таблица № 4.3. ВЛ-0,4 кВ от РУ-0,4 кВ КТП–250/6/0,4 кВ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Значение / Заданные характеристики*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Вид ЛЭП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lang w:val="en-US"/>
              </w:rPr>
            </w:pPr>
            <w:r w:rsidRPr="00AB44F3">
              <w:t>ВЛ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15 кВт (0,4 кВ)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Количество цепей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1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</w:rPr>
            </w:pPr>
            <w:r>
              <w:rPr>
                <w:spacing w:val="-10"/>
              </w:rPr>
              <w:t>0,4 кВ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Длина трассы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Ориентировочной протяженностью 1</w:t>
            </w:r>
            <w:r w:rsidRPr="00AB44F3">
              <w:rPr>
                <w:lang w:val="en-US"/>
              </w:rPr>
              <w:t>3</w:t>
            </w:r>
            <w:r w:rsidRPr="00AB44F3">
              <w:t>0 м</w:t>
            </w:r>
          </w:p>
        </w:tc>
      </w:tr>
      <w:tr w:rsidR="00036D29" w:rsidRPr="00EB2640" w:rsidTr="00363D50">
        <w:trPr>
          <w:trHeight w:val="478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>Наличие переходов через естественные и искусственные преграды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Определяется проектной документацией </w:t>
            </w:r>
          </w:p>
        </w:tc>
      </w:tr>
      <w:tr w:rsidR="00036D29" w:rsidRPr="00176F1F" w:rsidTr="00363D50">
        <w:trPr>
          <w:trHeight w:val="50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tabs>
                <w:tab w:val="left" w:pos="993"/>
              </w:tabs>
              <w:ind w:firstLine="22"/>
            </w:pPr>
            <w:r w:rsidRPr="00AB44F3"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Саратовская область, г. Саратов, Волжский район, ул. Малая </w:t>
            </w:r>
            <w:proofErr w:type="spellStart"/>
            <w:r w:rsidRPr="00AB44F3">
              <w:t>Сеченская</w:t>
            </w:r>
            <w:proofErr w:type="spellEnd"/>
          </w:p>
        </w:tc>
      </w:tr>
    </w:tbl>
    <w:p w:rsidR="00036D29" w:rsidRDefault="00036D29" w:rsidP="00036D29">
      <w:pPr>
        <w:jc w:val="center"/>
        <w:rPr>
          <w:b/>
        </w:rPr>
      </w:pPr>
    </w:p>
    <w:p w:rsidR="00036D29" w:rsidRPr="00777C02" w:rsidRDefault="00036D29" w:rsidP="00036D29">
      <w:pPr>
        <w:jc w:val="center"/>
        <w:rPr>
          <w:b/>
        </w:rPr>
      </w:pPr>
      <w:r w:rsidRPr="00777C02">
        <w:rPr>
          <w:b/>
        </w:rPr>
        <w:t>Таблица № 4.</w:t>
      </w:r>
      <w:r>
        <w:rPr>
          <w:b/>
        </w:rPr>
        <w:t>4</w:t>
      </w:r>
      <w:r w:rsidRPr="00777C02">
        <w:rPr>
          <w:b/>
        </w:rPr>
        <w:t xml:space="preserve">. Пост учета </w:t>
      </w:r>
      <w:r>
        <w:rPr>
          <w:b/>
        </w:rPr>
        <w:t>электроэнергии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81"/>
        <w:gridCol w:w="5663"/>
      </w:tblGrid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Показатель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jc w:val="center"/>
              <w:rPr>
                <w:b/>
              </w:rPr>
            </w:pPr>
            <w:r w:rsidRPr="00AB44F3">
              <w:rPr>
                <w:b/>
              </w:rPr>
              <w:t>Значение / Заданные характеристики*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 xml:space="preserve">Тип ПУ 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</w:pPr>
            <w:r w:rsidRPr="000B16A4">
              <w:t xml:space="preserve">Трехфазный, цифровой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Передаваемая мощность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 xml:space="preserve">15 кВт (0,4 кВ) 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Сбор информации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0B16A4">
            <w:pPr>
              <w:widowControl w:val="0"/>
              <w:tabs>
                <w:tab w:val="left" w:pos="180"/>
                <w:tab w:val="left" w:pos="993"/>
              </w:tabs>
            </w:pPr>
            <w:r w:rsidRPr="000B16A4">
              <w:t xml:space="preserve"> дистанционный</w:t>
            </w:r>
          </w:p>
        </w:tc>
      </w:tr>
      <w:tr w:rsidR="00036D29" w:rsidRPr="00EB2640" w:rsidTr="00363D50">
        <w:trPr>
          <w:trHeight w:val="66"/>
          <w:jc w:val="center"/>
        </w:trPr>
        <w:tc>
          <w:tcPr>
            <w:tcW w:w="4681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0B16A4">
              <w:t>Номинальное напряжение</w:t>
            </w:r>
          </w:p>
        </w:tc>
        <w:tc>
          <w:tcPr>
            <w:tcW w:w="5663" w:type="dxa"/>
            <w:vAlign w:val="center"/>
          </w:tcPr>
          <w:p w:rsidR="00036D29" w:rsidRPr="000B16A4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  <w:rPr>
                <w:spacing w:val="-10"/>
              </w:rPr>
            </w:pPr>
            <w:r w:rsidRPr="000B16A4">
              <w:rPr>
                <w:spacing w:val="-10"/>
              </w:rPr>
              <w:t>0,4 кВ</w:t>
            </w:r>
          </w:p>
        </w:tc>
      </w:tr>
      <w:tr w:rsidR="00036D29" w:rsidRPr="00176F1F" w:rsidTr="00363D50">
        <w:trPr>
          <w:trHeight w:val="506"/>
          <w:jc w:val="center"/>
        </w:trPr>
        <w:tc>
          <w:tcPr>
            <w:tcW w:w="4681" w:type="dxa"/>
            <w:vAlign w:val="center"/>
          </w:tcPr>
          <w:p w:rsidR="00036D29" w:rsidRPr="00AB44F3" w:rsidRDefault="00036D29" w:rsidP="00363D50">
            <w:pPr>
              <w:tabs>
                <w:tab w:val="left" w:pos="993"/>
              </w:tabs>
              <w:ind w:firstLine="22"/>
            </w:pPr>
            <w:r w:rsidRPr="00AB44F3">
              <w:t xml:space="preserve">Место нахождения объекта </w:t>
            </w:r>
          </w:p>
        </w:tc>
        <w:tc>
          <w:tcPr>
            <w:tcW w:w="5663" w:type="dxa"/>
            <w:vAlign w:val="center"/>
          </w:tcPr>
          <w:p w:rsidR="00036D29" w:rsidRPr="00AB44F3" w:rsidRDefault="00036D29" w:rsidP="00363D50">
            <w:pPr>
              <w:widowControl w:val="0"/>
              <w:tabs>
                <w:tab w:val="left" w:pos="180"/>
                <w:tab w:val="left" w:pos="993"/>
              </w:tabs>
              <w:ind w:firstLine="22"/>
            </w:pPr>
            <w:r w:rsidRPr="00AB44F3">
              <w:t xml:space="preserve">Саратовская область, г. Саратов, Волжский район, ул. Малая </w:t>
            </w:r>
            <w:proofErr w:type="spellStart"/>
            <w:r w:rsidRPr="00AB44F3">
              <w:t>Сеченская</w:t>
            </w:r>
            <w:proofErr w:type="spellEnd"/>
            <w:r>
              <w:t xml:space="preserve">, </w:t>
            </w:r>
            <w:r w:rsidRPr="00777C02">
              <w:t>уч. 35, к.н. 64:48:010140:1185</w:t>
            </w:r>
          </w:p>
        </w:tc>
      </w:tr>
    </w:tbl>
    <w:p w:rsidR="00036D29" w:rsidRDefault="00036D29" w:rsidP="00036D29">
      <w:pPr>
        <w:tabs>
          <w:tab w:val="left" w:pos="993"/>
        </w:tabs>
        <w:ind w:firstLine="567"/>
        <w:jc w:val="both"/>
      </w:pPr>
    </w:p>
    <w:p w:rsidR="00036D29" w:rsidRPr="00D63C25" w:rsidRDefault="00036D29" w:rsidP="00036D29">
      <w:pPr>
        <w:tabs>
          <w:tab w:val="left" w:pos="993"/>
        </w:tabs>
        <w:ind w:firstLine="567"/>
        <w:jc w:val="both"/>
      </w:pPr>
      <w:r w:rsidRPr="00D63C25">
        <w:t>ЛЭП и КТП присвоить диспетчерские наименования.</w:t>
      </w:r>
    </w:p>
    <w:p w:rsidR="00036D29" w:rsidRPr="005F632A" w:rsidRDefault="00036D29" w:rsidP="00036D29">
      <w:pPr>
        <w:tabs>
          <w:tab w:val="left" w:pos="993"/>
        </w:tabs>
        <w:ind w:firstLine="567"/>
        <w:jc w:val="both"/>
        <w:rPr>
          <w:b/>
        </w:rPr>
      </w:pPr>
      <w:r w:rsidRPr="00D63C25">
        <w:t xml:space="preserve">При присвоении диспетчерского наименования следует руководствоваться указаниями по присвоению диспетчерских наименований вновь строящимся и </w:t>
      </w:r>
      <w:r w:rsidRPr="005F632A">
        <w:t xml:space="preserve">реконструируемым объектам, действующими </w:t>
      </w:r>
      <w:r>
        <w:t>в</w:t>
      </w:r>
      <w:r w:rsidRPr="005F632A">
        <w:t xml:space="preserve"> ПАО «Россети Волга».</w:t>
      </w:r>
    </w:p>
    <w:p w:rsidR="00036D29" w:rsidRPr="005F632A" w:rsidRDefault="00036D29" w:rsidP="00036D29">
      <w:pPr>
        <w:pStyle w:val="a4"/>
        <w:tabs>
          <w:tab w:val="left" w:pos="993"/>
        </w:tabs>
        <w:ind w:left="0" w:firstLine="567"/>
        <w:jc w:val="both"/>
        <w:rPr>
          <w:b/>
          <w:sz w:val="24"/>
          <w:szCs w:val="24"/>
        </w:rPr>
      </w:pPr>
    </w:p>
    <w:p w:rsidR="00036D29" w:rsidRPr="005F632A" w:rsidRDefault="00036D29" w:rsidP="00036D29">
      <w:pPr>
        <w:pStyle w:val="a4"/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5F632A">
        <w:rPr>
          <w:b/>
          <w:sz w:val="24"/>
          <w:szCs w:val="24"/>
        </w:rPr>
        <w:t>5. Требования к оформлению и содержанию проектной документации.</w:t>
      </w:r>
    </w:p>
    <w:p w:rsidR="00036D29" w:rsidRPr="005F632A" w:rsidRDefault="00036D29" w:rsidP="00036D29">
      <w:pPr>
        <w:tabs>
          <w:tab w:val="left" w:pos="993"/>
        </w:tabs>
        <w:ind w:firstLine="567"/>
        <w:jc w:val="both"/>
        <w:rPr>
          <w:bCs/>
        </w:rPr>
      </w:pPr>
      <w:r w:rsidRPr="005F632A">
        <w:rPr>
          <w:b/>
          <w:bCs/>
        </w:rPr>
        <w:t xml:space="preserve">5.1. </w:t>
      </w:r>
      <w:proofErr w:type="spellStart"/>
      <w:r w:rsidRPr="005F632A">
        <w:rPr>
          <w:b/>
          <w:bCs/>
        </w:rPr>
        <w:t>Предпроектные</w:t>
      </w:r>
      <w:proofErr w:type="spellEnd"/>
      <w:r w:rsidRPr="005F632A">
        <w:rPr>
          <w:b/>
          <w:bCs/>
        </w:rPr>
        <w:t xml:space="preserve"> обследования, проведение необходимых инженерно-геодезических изысканий</w:t>
      </w:r>
      <w:r w:rsidRPr="005F632A">
        <w:rPr>
          <w:bCs/>
        </w:rPr>
        <w:t xml:space="preserve">.  </w:t>
      </w:r>
    </w:p>
    <w:p w:rsidR="00036D29" w:rsidRPr="005334AB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5.1.1. </w:t>
      </w:r>
      <w:r w:rsidRPr="00894CB8">
        <w:rPr>
          <w:bCs/>
          <w:sz w:val="24"/>
          <w:szCs w:val="24"/>
        </w:rPr>
        <w:t xml:space="preserve">Выполнить необходимый объем </w:t>
      </w:r>
      <w:proofErr w:type="spellStart"/>
      <w:r w:rsidRPr="00894CB8">
        <w:rPr>
          <w:bCs/>
          <w:sz w:val="24"/>
          <w:szCs w:val="24"/>
        </w:rPr>
        <w:t>предпроектного</w:t>
      </w:r>
      <w:proofErr w:type="spellEnd"/>
      <w:r w:rsidRPr="00894CB8">
        <w:rPr>
          <w:bCs/>
          <w:sz w:val="24"/>
          <w:szCs w:val="24"/>
        </w:rPr>
        <w:t xml:space="preserve"> обследования и сбора исходных данных, достаточный для разработки проектной и рабочей документации.</w:t>
      </w:r>
      <w:r w:rsidRPr="005334AB">
        <w:t xml:space="preserve"> </w:t>
      </w:r>
      <w:r w:rsidRPr="005334AB">
        <w:rPr>
          <w:bCs/>
          <w:sz w:val="24"/>
          <w:szCs w:val="24"/>
        </w:rPr>
        <w:t xml:space="preserve">При </w:t>
      </w:r>
      <w:proofErr w:type="spellStart"/>
      <w:r w:rsidRPr="005334AB">
        <w:rPr>
          <w:bCs/>
          <w:sz w:val="24"/>
          <w:szCs w:val="24"/>
        </w:rPr>
        <w:t>предпроектном</w:t>
      </w:r>
      <w:proofErr w:type="spellEnd"/>
      <w:r w:rsidRPr="005334AB">
        <w:rPr>
          <w:bCs/>
          <w:sz w:val="24"/>
          <w:szCs w:val="24"/>
        </w:rPr>
        <w:t xml:space="preserve"> обследовании объекта должна быть проведена оценка: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5334AB">
        <w:rPr>
          <w:bCs/>
          <w:sz w:val="24"/>
          <w:szCs w:val="24"/>
        </w:rPr>
        <w:t>- наличия объектов в схеме территориального планирования РФ и наличия документов по планировке территории (проектов планировки и межевания территории).</w:t>
      </w:r>
      <w:r w:rsidRPr="005F632A">
        <w:rPr>
          <w:sz w:val="24"/>
          <w:szCs w:val="24"/>
        </w:rPr>
        <w:t xml:space="preserve"> </w:t>
      </w:r>
    </w:p>
    <w:p w:rsidR="00036D29" w:rsidRPr="002B351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proofErr w:type="spellStart"/>
      <w:r w:rsidRPr="002B3510">
        <w:rPr>
          <w:sz w:val="24"/>
          <w:szCs w:val="24"/>
        </w:rPr>
        <w:t>Предпроектное</w:t>
      </w:r>
      <w:proofErr w:type="spellEnd"/>
      <w:r w:rsidRPr="002B3510">
        <w:rPr>
          <w:sz w:val="24"/>
          <w:szCs w:val="24"/>
        </w:rPr>
        <w:t xml:space="preserve"> обследование проводится проектной организацией самостоятельно, с выездом специалистов на объекты. Заказчик обеспечивает доступ на объект и оказывает необходимое содействие в сборе исходных данных. 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2B3510">
        <w:rPr>
          <w:sz w:val="24"/>
          <w:szCs w:val="24"/>
        </w:rPr>
        <w:t xml:space="preserve">Результаты </w:t>
      </w:r>
      <w:proofErr w:type="spellStart"/>
      <w:r w:rsidRPr="002B3510">
        <w:rPr>
          <w:sz w:val="24"/>
          <w:szCs w:val="24"/>
        </w:rPr>
        <w:t>предпроектного</w:t>
      </w:r>
      <w:proofErr w:type="spellEnd"/>
      <w:r w:rsidRPr="002B3510">
        <w:rPr>
          <w:sz w:val="24"/>
          <w:szCs w:val="24"/>
        </w:rPr>
        <w:t xml:space="preserve"> обследования согласовать с Заказчиком.</w:t>
      </w:r>
      <w:r>
        <w:rPr>
          <w:sz w:val="24"/>
          <w:szCs w:val="24"/>
        </w:rPr>
        <w:t xml:space="preserve"> </w:t>
      </w:r>
      <w:r w:rsidRPr="002B3510">
        <w:rPr>
          <w:sz w:val="24"/>
          <w:szCs w:val="24"/>
        </w:rPr>
        <w:t xml:space="preserve">Отчет с результатами </w:t>
      </w:r>
      <w:proofErr w:type="spellStart"/>
      <w:r w:rsidRPr="002B3510">
        <w:rPr>
          <w:sz w:val="24"/>
          <w:szCs w:val="24"/>
        </w:rPr>
        <w:t>предпроектного</w:t>
      </w:r>
      <w:proofErr w:type="spellEnd"/>
      <w:r w:rsidRPr="002B3510">
        <w:rPr>
          <w:sz w:val="24"/>
          <w:szCs w:val="24"/>
        </w:rPr>
        <w:t xml:space="preserve"> обследования оформить отдельным томом.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Pr="00894CB8">
        <w:rPr>
          <w:sz w:val="24"/>
          <w:szCs w:val="24"/>
        </w:rPr>
        <w:t>Выполнить необходимый объем инженерно-геодезических изысканий (геодезическую съемку в масштабе М 1:500 (1:1000)</w:t>
      </w:r>
      <w:r>
        <w:rPr>
          <w:sz w:val="24"/>
          <w:szCs w:val="24"/>
        </w:rPr>
        <w:t>, включая</w:t>
      </w:r>
      <w:r w:rsidRPr="00894CB8">
        <w:t xml:space="preserve"> </w:t>
      </w:r>
      <w:r w:rsidRPr="00894CB8">
        <w:rPr>
          <w:sz w:val="24"/>
          <w:szCs w:val="24"/>
        </w:rPr>
        <w:t>описание границ охранных зон объекта электроэнергетики</w:t>
      </w:r>
      <w:r>
        <w:rPr>
          <w:sz w:val="24"/>
          <w:szCs w:val="24"/>
        </w:rPr>
        <w:t>)</w:t>
      </w:r>
      <w:r w:rsidRPr="00894CB8">
        <w:rPr>
          <w:sz w:val="24"/>
          <w:szCs w:val="24"/>
        </w:rPr>
        <w:t>, достаточный для разработки проектной и рабочей документации</w:t>
      </w:r>
      <w:r w:rsidRPr="005F632A">
        <w:rPr>
          <w:sz w:val="24"/>
          <w:szCs w:val="24"/>
        </w:rPr>
        <w:t xml:space="preserve">. </w:t>
      </w:r>
    </w:p>
    <w:p w:rsidR="00036D29" w:rsidRPr="00894CB8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Согласовать результат топографической съемки с владельцами пересекаемых инженерных коммуникаций и собственниками земельных участков.</w:t>
      </w:r>
    </w:p>
    <w:p w:rsidR="00036D29" w:rsidRPr="00894CB8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Согласовать проектную документацию с владельцами пересекаемых инженерных коммуникаций.</w:t>
      </w:r>
    </w:p>
    <w:p w:rsidR="00036D29" w:rsidRPr="00974262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74262">
        <w:rPr>
          <w:sz w:val="24"/>
          <w:szCs w:val="24"/>
        </w:rPr>
        <w:t>Запросить сведения из ЕГРН (в виде кадастрового плана территории в форме, в виде кадастровых выписок форма КВ.1-КВ.6).</w:t>
      </w:r>
    </w:p>
    <w:p w:rsidR="00036D29" w:rsidRPr="00894CB8" w:rsidRDefault="00036D29" w:rsidP="00036D29">
      <w:pPr>
        <w:pStyle w:val="a4"/>
        <w:widowControl w:val="0"/>
        <w:tabs>
          <w:tab w:val="left" w:pos="1134"/>
        </w:tabs>
        <w:ind w:hanging="153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Получить акт на производство земляных работ под строительство объекта.</w:t>
      </w:r>
    </w:p>
    <w:p w:rsidR="00036D29" w:rsidRPr="00894CB8" w:rsidRDefault="00036D29" w:rsidP="00036D29">
      <w:pPr>
        <w:pStyle w:val="a4"/>
        <w:widowControl w:val="0"/>
        <w:tabs>
          <w:tab w:val="left" w:pos="1134"/>
        </w:tabs>
        <w:ind w:hanging="153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Согласовать акт на производство земляных работ со всеми заинтересованными лицами.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894CB8">
        <w:rPr>
          <w:sz w:val="24"/>
          <w:szCs w:val="24"/>
        </w:rPr>
        <w:t>Обеспечить утверждение согласованного акта на производство земляных работ.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</w:p>
    <w:p w:rsidR="00036D29" w:rsidRPr="002B3510" w:rsidRDefault="00036D29" w:rsidP="00036D29">
      <w:pPr>
        <w:pStyle w:val="a4"/>
        <w:widowControl w:val="0"/>
        <w:tabs>
          <w:tab w:val="left" w:pos="1134"/>
        </w:tabs>
        <w:ind w:hanging="153"/>
        <w:jc w:val="both"/>
        <w:rPr>
          <w:b/>
          <w:sz w:val="24"/>
          <w:szCs w:val="24"/>
        </w:rPr>
      </w:pPr>
      <w:r w:rsidRPr="002B3510">
        <w:rPr>
          <w:b/>
          <w:sz w:val="24"/>
          <w:szCs w:val="24"/>
        </w:rPr>
        <w:t>5.2. Разработка проектной</w:t>
      </w:r>
      <w:r>
        <w:rPr>
          <w:b/>
          <w:sz w:val="24"/>
          <w:szCs w:val="24"/>
        </w:rPr>
        <w:t xml:space="preserve"> и рабочей</w:t>
      </w:r>
      <w:r w:rsidRPr="002B3510">
        <w:rPr>
          <w:b/>
          <w:sz w:val="24"/>
          <w:szCs w:val="24"/>
        </w:rPr>
        <w:t xml:space="preserve"> документации.</w:t>
      </w:r>
    </w:p>
    <w:p w:rsidR="00036D29" w:rsidRPr="002B351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5.2.1. </w:t>
      </w:r>
      <w:r w:rsidRPr="002B3510">
        <w:rPr>
          <w:sz w:val="24"/>
          <w:szCs w:val="24"/>
        </w:rPr>
        <w:t xml:space="preserve">Проектную документацию разработать на каждый объект строительства, указанный в п.4 настоящего Задания на проектирование. </w:t>
      </w:r>
    </w:p>
    <w:p w:rsidR="00036D29" w:rsidRPr="00974262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974262">
        <w:rPr>
          <w:sz w:val="24"/>
          <w:szCs w:val="24"/>
        </w:rPr>
        <w:t xml:space="preserve">В составе сметной документации по каждому объекту строительства разработать объектные сметные расчеты. 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</w:pPr>
      <w:r w:rsidRPr="00974262">
        <w:rPr>
          <w:sz w:val="24"/>
          <w:szCs w:val="24"/>
        </w:rPr>
        <w:t xml:space="preserve">Сметная документация </w:t>
      </w:r>
      <w:r w:rsidRPr="008608CA">
        <w:rPr>
          <w:sz w:val="24"/>
          <w:szCs w:val="24"/>
        </w:rPr>
        <w:t>в разделе «Смета на строительство объектов капитального строительства» должна быть выполнена ресурсно-индексным методом с использованием сметных норм (ФСНБ-2022) в соответствии с Приказом Минстроя России от 30.12.2021 №1046/</w:t>
      </w:r>
      <w:proofErr w:type="spellStart"/>
      <w:r w:rsidRPr="008608CA">
        <w:rPr>
          <w:sz w:val="24"/>
          <w:szCs w:val="24"/>
        </w:rPr>
        <w:t>пр</w:t>
      </w:r>
      <w:proofErr w:type="spellEnd"/>
      <w:r w:rsidRPr="008608CA">
        <w:rPr>
          <w:sz w:val="24"/>
          <w:szCs w:val="24"/>
        </w:rPr>
        <w:t xml:space="preserve"> «Об утверждении сметных нормативов». Сметная документация должна быть оформлена в формате Гранд-Смета и MS </w:t>
      </w:r>
      <w:proofErr w:type="spellStart"/>
      <w:r w:rsidRPr="008608CA">
        <w:rPr>
          <w:sz w:val="24"/>
          <w:szCs w:val="24"/>
        </w:rPr>
        <w:t>Excel</w:t>
      </w:r>
      <w:proofErr w:type="spellEnd"/>
      <w:r w:rsidRPr="008608CA">
        <w:rPr>
          <w:sz w:val="24"/>
          <w:szCs w:val="24"/>
        </w:rPr>
        <w:t xml:space="preserve">. Не допускается передача документации в формате </w:t>
      </w:r>
      <w:proofErr w:type="spellStart"/>
      <w:r w:rsidRPr="008608CA">
        <w:rPr>
          <w:sz w:val="24"/>
          <w:szCs w:val="24"/>
        </w:rPr>
        <w:t>Acrobat</w:t>
      </w:r>
      <w:proofErr w:type="spellEnd"/>
      <w:r w:rsidRPr="008608CA">
        <w:rPr>
          <w:sz w:val="24"/>
          <w:szCs w:val="24"/>
        </w:rPr>
        <w:t xml:space="preserve"> </w:t>
      </w:r>
      <w:proofErr w:type="spellStart"/>
      <w:r w:rsidRPr="008608CA">
        <w:rPr>
          <w:sz w:val="24"/>
          <w:szCs w:val="24"/>
        </w:rPr>
        <w:t>Reader</w:t>
      </w:r>
      <w:proofErr w:type="spellEnd"/>
      <w:r w:rsidRPr="008608CA">
        <w:rPr>
          <w:sz w:val="24"/>
          <w:szCs w:val="24"/>
        </w:rPr>
        <w:t xml:space="preserve"> с пофайловым разделением страниц.</w:t>
      </w:r>
      <w:r w:rsidRPr="00843A52">
        <w:t xml:space="preserve"> </w:t>
      </w:r>
    </w:p>
    <w:p w:rsidR="00036D29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843A52">
        <w:rPr>
          <w:sz w:val="24"/>
          <w:szCs w:val="24"/>
        </w:rPr>
        <w:t>При подготовке сметной документации необходимо руководствоваться Р-РВ-17-1279.05-21 «Регламентом формирования сметной стоимости объектов нового строительства, расширения, реконструкции, технического перевооружения ПАО «Россети Волга» в части, не противоречащей вышеуказанному требованию.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 xml:space="preserve">В составе проектной документации предусмотреть организацию учета </w:t>
      </w:r>
      <w:r w:rsidRPr="00974262">
        <w:rPr>
          <w:sz w:val="24"/>
          <w:szCs w:val="24"/>
        </w:rPr>
        <w:t xml:space="preserve">электроэнергии с удаленным сбором данных в соответствии с требованиями раздела №X «Правил организации учета электрической энергии на розничных рынках» «Основных положений функционирования розничных </w:t>
      </w:r>
      <w:r w:rsidRPr="00A541C0">
        <w:rPr>
          <w:sz w:val="24"/>
          <w:szCs w:val="24"/>
        </w:rPr>
        <w:t>рынков электрической энергии» (утвержденных Постановлением Правительства РФ № 442 от 04.05.2012 года, Постановления Правительства РФ №890 от 19.06.2020г, СТО 34.01-5.1-009-**, СТО 34.01-5.1-006-**, СТО 34.01-5.1-011-**, СТП-МРСК-16-1791.01-**. Система учета должна иметь открытые стандартные протоколы обмена по всем своим цифровым интерфейсам, соответствующие стандарту IEC 62056 (DLMS/COSEM) спецификации ПАО «Россети» СПОДЭС. Предлагаемое к применению оборудование, материалы и системы, должны быть аттестованы ПАО «Россети» в установленном порядке.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Предусмотреть на стойках опор нанесение надписей в соответствии с П-РВ-21-</w:t>
      </w:r>
      <w:proofErr w:type="gramStart"/>
      <w:r w:rsidRPr="00A541C0">
        <w:rPr>
          <w:sz w:val="24"/>
          <w:szCs w:val="24"/>
        </w:rPr>
        <w:t>775.*</w:t>
      </w:r>
      <w:proofErr w:type="gramEnd"/>
      <w:r w:rsidRPr="00A541C0">
        <w:rPr>
          <w:sz w:val="24"/>
          <w:szCs w:val="24"/>
        </w:rPr>
        <w:t>*-** «Положение по выполнению надписей в электроустановках филиала ПАО «Россети Волга» - «Саратовские распределительные сети».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Выбор трассы ВЛ произвести на землях, принадлежащих муниципальным образованиям (МО). В случае невозможности прохождения трассы ВЛ на землях МО, получить коммерческие предложения от собственников земельных участков, землепользователей, арендаторов земельных участков об условиях выкупа, или использованием земельного участка на период проведения строительства.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Раздел «Перечень мероприятий по охране окружающей среды» оформить отдельным томом, в котором предусмотреть оценку воздействия объекта на окружающую среду и мероприятия по предотвращению и (или) снижению возможного негативного влияния намечаемой деятельности на окружающую среду.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Раздел «Мероприятия по обеспечению пожарной безопасности» оформить отдельным томом. Противопожарные мероприятия разрабатываются в соответствии с действующими федеральными законами, правилами пожарной безопасности РФ и отраслевыми правилами пожарной безопасности для энергетических объектов.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Разработать раздел «Проект организации строительства» (ПОС) с определением сроков выполнения строительно-монтажных работ.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 xml:space="preserve">В составе раздела ПОС разработать отдельным томом подраздел «Строительный контроль», в котором отразить: 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требования к персоналу, осуществляющему строительный контроль (квалификация, стаж, аттестация персонала);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перечень защитных средств для персонала, пребывающих на строительной площадке с целью проведения строительного контроля;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перечень приборов и инструментов контроля в соответствии с требованиями нормативных документов и табеля технической оснащенности, соответствующего видам выполняемых услуг по строительному контролю;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перечень оборудования и материалов, подлежащих входному контролю, а также при необходимости требования к оборудованию и материалам, такие как: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•</w:t>
      </w:r>
      <w:r w:rsidRPr="00A541C0">
        <w:rPr>
          <w:sz w:val="24"/>
          <w:szCs w:val="24"/>
        </w:rPr>
        <w:tab/>
        <w:t>требования к обеспечению поставки на стройку оборудования комплектными блоками высокой заводской и монтажной готовности;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•</w:t>
      </w:r>
      <w:r w:rsidRPr="00A541C0">
        <w:rPr>
          <w:sz w:val="24"/>
          <w:szCs w:val="24"/>
        </w:rPr>
        <w:tab/>
        <w:t>требования к оборудованию, собираемому на месте монтажа, по проведению пусконаладочных работ и испытанию оборудования на месте эксплуатации;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•</w:t>
      </w:r>
      <w:r w:rsidRPr="00A541C0">
        <w:rPr>
          <w:sz w:val="24"/>
          <w:szCs w:val="24"/>
        </w:rPr>
        <w:tab/>
        <w:t>требования к монтажной оснастке оборудования (специальными монтажными приспособлениями, подъемными и захватывающими устройствами и другими приспособлениями, необходимыми для транспортировки, разгрузки и монтажа негабаритных и тяжеловесных блоков оборудования);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•</w:t>
      </w:r>
      <w:r w:rsidRPr="00A541C0">
        <w:rPr>
          <w:sz w:val="24"/>
          <w:szCs w:val="24"/>
        </w:rPr>
        <w:tab/>
        <w:t xml:space="preserve">требования к </w:t>
      </w:r>
      <w:proofErr w:type="spellStart"/>
      <w:r w:rsidRPr="00A541C0">
        <w:rPr>
          <w:sz w:val="24"/>
          <w:szCs w:val="24"/>
        </w:rPr>
        <w:t>расконсервации</w:t>
      </w:r>
      <w:proofErr w:type="spellEnd"/>
      <w:r w:rsidRPr="00A541C0">
        <w:rPr>
          <w:sz w:val="24"/>
          <w:szCs w:val="24"/>
        </w:rPr>
        <w:t xml:space="preserve"> поставляемого на монтажную площадку оборудования.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перечень основных видов работ в технологической последовательности, определяющих полный цикл того или иного вида работ для ведения пооперационного контроля;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перечни скрытых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­</w:t>
      </w:r>
      <w:r w:rsidRPr="00A541C0">
        <w:rPr>
          <w:sz w:val="24"/>
          <w:szCs w:val="24"/>
        </w:rPr>
        <w:tab/>
        <w:t>предписания собственников объектов инженерных коммуникаций и иных объектов, полученные при согласовании ПСД.</w:t>
      </w:r>
    </w:p>
    <w:p w:rsidR="00036D29" w:rsidRPr="00A541C0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 xml:space="preserve">Составить схемы границ предполагаемых к использованию земель или части земельного участка на кадастровом плане территории с указанием координат   характерных точек территории с использованием системы координат применяемой при ведении государственного кадастра недвижимости, границ смежных участков, границ ограниченных в использовании частей земельных участков объектов недвижимости. Схемы расположения земельных участков составлены с учетом норм отвода земельных участков под объектами энергетики. Выполнить расчет площадей земельных участков.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РФ. Схему выполнить в соответствии с требованиями Приложения №1,2 к приказу Министерства экономического развития от 27 ноября 2014г. №762. Оформить в установленном порядке Разрешение на использование земельного участка для размещения проектируемого объекта. </w:t>
      </w:r>
    </w:p>
    <w:p w:rsidR="00036D29" w:rsidRPr="008608CA" w:rsidRDefault="00036D29" w:rsidP="00036D29">
      <w:pPr>
        <w:pStyle w:val="a4"/>
        <w:widowControl w:val="0"/>
        <w:tabs>
          <w:tab w:val="left" w:pos="1134"/>
        </w:tabs>
        <w:ind w:left="0" w:firstLine="567"/>
        <w:jc w:val="both"/>
        <w:rPr>
          <w:sz w:val="24"/>
          <w:szCs w:val="24"/>
        </w:rPr>
      </w:pPr>
      <w:r w:rsidRPr="00A541C0">
        <w:rPr>
          <w:sz w:val="24"/>
          <w:szCs w:val="24"/>
        </w:rPr>
        <w:t>При выполнении проектной документации учесть требования Положения о корпоративном стиле оформления производственных объектов ПАО «</w:t>
      </w:r>
      <w:proofErr w:type="spellStart"/>
      <w:r>
        <w:rPr>
          <w:sz w:val="24"/>
          <w:szCs w:val="24"/>
        </w:rPr>
        <w:t>Россетии</w:t>
      </w:r>
      <w:proofErr w:type="spellEnd"/>
      <w:r w:rsidRPr="00A541C0">
        <w:rPr>
          <w:sz w:val="24"/>
          <w:szCs w:val="24"/>
        </w:rPr>
        <w:t xml:space="preserve"> Волги» П-</w:t>
      </w:r>
      <w:r>
        <w:rPr>
          <w:sz w:val="24"/>
          <w:szCs w:val="24"/>
        </w:rPr>
        <w:t>РВ</w:t>
      </w:r>
      <w:r w:rsidRPr="00A541C0">
        <w:rPr>
          <w:sz w:val="24"/>
          <w:szCs w:val="24"/>
        </w:rPr>
        <w:t>-74-</w:t>
      </w:r>
      <w:proofErr w:type="gramStart"/>
      <w:r w:rsidRPr="00A541C0">
        <w:rPr>
          <w:sz w:val="24"/>
          <w:szCs w:val="24"/>
        </w:rPr>
        <w:t>040.*</w:t>
      </w:r>
      <w:proofErr w:type="gramEnd"/>
      <w:r w:rsidRPr="00A541C0">
        <w:rPr>
          <w:sz w:val="24"/>
          <w:szCs w:val="24"/>
        </w:rPr>
        <w:t>*-**.</w:t>
      </w:r>
    </w:p>
    <w:p w:rsidR="00036D29" w:rsidRPr="00176F1F" w:rsidRDefault="00036D29" w:rsidP="00036D29">
      <w:pPr>
        <w:widowControl w:val="0"/>
        <w:tabs>
          <w:tab w:val="left" w:pos="-3240"/>
        </w:tabs>
        <w:ind w:firstLine="567"/>
        <w:jc w:val="both"/>
      </w:pPr>
      <w:r w:rsidRPr="005F632A">
        <w:t xml:space="preserve">Разработку проектной документации выполнить в соответствии с нормативными требованиями, в том числе в соответствии с требованиями постановления Правительства Российской Федерации от 16.02.2008 № 87 «О составе разделов проектной документации и </w:t>
      </w:r>
      <w:r w:rsidRPr="00176F1F">
        <w:t>требованиях к их содержанию».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  <w:r w:rsidRPr="00176F1F">
        <w:t>5.2.2</w:t>
      </w:r>
      <w:r>
        <w:t>.</w:t>
      </w:r>
      <w:r w:rsidRPr="00176F1F">
        <w:t xml:space="preserve"> </w:t>
      </w:r>
      <w:r w:rsidRPr="00B64137">
        <w:t>Разработка рабочей документации выполняется на основании проектной документации.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  <w:r w:rsidRPr="00920FE0">
        <w:t xml:space="preserve">Рабочую документацию выполнить в объеме, содержащем все чертежи и технологические пояснения, необходимые для строительства объектов. В рабочей документации привести планы, разрезы, профили, схемы и др.; габаритные чертежи оборудования и элементов нетиповых строительных конструкций, необходимые для разработки </w:t>
      </w:r>
      <w:proofErr w:type="spellStart"/>
      <w:r w:rsidRPr="00920FE0">
        <w:t>деталировочных</w:t>
      </w:r>
      <w:proofErr w:type="spellEnd"/>
      <w:r w:rsidRPr="00920FE0">
        <w:t xml:space="preserve"> чертежей предприятиями-изготовителями конструкций; спецификации оборудования и необходимые для оформления заказов опросные листы; другую прилагаемую документацию, предусмотренную соответствующими нормативными документами.</w:t>
      </w:r>
      <w:r w:rsidRPr="00B64137">
        <w:t xml:space="preserve"> </w:t>
      </w:r>
    </w:p>
    <w:p w:rsidR="00036D29" w:rsidRDefault="00036D29" w:rsidP="00036D29">
      <w:pPr>
        <w:tabs>
          <w:tab w:val="left" w:pos="993"/>
        </w:tabs>
        <w:ind w:firstLine="567"/>
        <w:jc w:val="both"/>
      </w:pPr>
      <w:r w:rsidRPr="00B64137">
        <w:t>Рабоч</w:t>
      </w:r>
      <w:r>
        <w:t>ую</w:t>
      </w:r>
      <w:r w:rsidRPr="00B64137">
        <w:t xml:space="preserve"> документаци</w:t>
      </w:r>
      <w:r>
        <w:t>ю</w:t>
      </w:r>
      <w:r w:rsidRPr="00B64137">
        <w:t xml:space="preserve"> выполн</w:t>
      </w:r>
      <w:r>
        <w:t>ить</w:t>
      </w:r>
      <w:r w:rsidRPr="00B64137">
        <w:t xml:space="preserve"> в объеме, необходимом для выполнения строительно-монтажных работ на проектируемом объекте.</w:t>
      </w:r>
    </w:p>
    <w:p w:rsidR="00036D29" w:rsidRDefault="00036D29" w:rsidP="00036D29">
      <w:pPr>
        <w:ind w:firstLine="567"/>
        <w:jc w:val="both"/>
        <w:rPr>
          <w:lang w:eastAsia="en-US"/>
        </w:rPr>
      </w:pPr>
      <w:r w:rsidRPr="005F632A">
        <w:rPr>
          <w:lang w:eastAsia="en-US"/>
        </w:rPr>
        <w:t>Выполнить в составе рабочей документации отдельным томом техническую часть закупочной документации для закупки оборудования и материалов, а также спецификации оборудования и материалов.</w:t>
      </w:r>
    </w:p>
    <w:p w:rsidR="00036D29" w:rsidRDefault="00036D29" w:rsidP="00036D29">
      <w:pPr>
        <w:ind w:firstLine="567"/>
        <w:jc w:val="both"/>
        <w:rPr>
          <w:lang w:eastAsia="en-US"/>
        </w:rPr>
      </w:pPr>
    </w:p>
    <w:p w:rsidR="00036D29" w:rsidRPr="00B64137" w:rsidRDefault="00036D29" w:rsidP="00036D29">
      <w:pPr>
        <w:ind w:firstLine="567"/>
        <w:jc w:val="both"/>
        <w:rPr>
          <w:b/>
          <w:lang w:eastAsia="en-US"/>
        </w:rPr>
      </w:pPr>
      <w:r w:rsidRPr="00B64137">
        <w:rPr>
          <w:b/>
          <w:lang w:eastAsia="en-US"/>
        </w:rPr>
        <w:t>5.</w:t>
      </w:r>
      <w:r>
        <w:rPr>
          <w:b/>
          <w:lang w:eastAsia="en-US"/>
        </w:rPr>
        <w:t>3</w:t>
      </w:r>
      <w:r w:rsidRPr="00B64137">
        <w:rPr>
          <w:b/>
          <w:lang w:eastAsia="en-US"/>
        </w:rPr>
        <w:t>. Приемка выполненных работ.</w:t>
      </w:r>
    </w:p>
    <w:p w:rsidR="00036D29" w:rsidRPr="005F632A" w:rsidRDefault="00036D29" w:rsidP="00036D29">
      <w:pPr>
        <w:ind w:firstLine="567"/>
        <w:jc w:val="both"/>
        <w:rPr>
          <w:lang w:eastAsia="en-US"/>
        </w:rPr>
      </w:pPr>
      <w:r>
        <w:rPr>
          <w:lang w:eastAsia="en-US"/>
        </w:rPr>
        <w:t xml:space="preserve">5.3.1. Подрядчик, не позднее 5 рабочих дней до даты окончания работ, указанной в разделе 9 настоящего задания на проектирование, направляет Заказчику уведомление о готовности работ,  рабочую документацию в полном объеме, согласованную всеми заинтересованными организациями, включая, но не ограничиваясь собственниками земельных участков, владельцев пересекаемых и сопутствующих коммуникаций) в электронном виде на CD или DVD, при этом текстовую и графическую информацию представить в стандартных форматах MS </w:t>
      </w:r>
      <w:proofErr w:type="spellStart"/>
      <w:r>
        <w:rPr>
          <w:lang w:eastAsia="en-US"/>
        </w:rPr>
        <w:t>Office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Acrobat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Reader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AutoCAD</w:t>
      </w:r>
      <w:proofErr w:type="spellEnd"/>
      <w:r>
        <w:rPr>
          <w:lang w:eastAsia="en-US"/>
        </w:rPr>
        <w:t xml:space="preserve">, </w:t>
      </w:r>
      <w:proofErr w:type="spellStart"/>
      <w:r>
        <w:rPr>
          <w:lang w:eastAsia="en-US"/>
        </w:rPr>
        <w:t>xml</w:t>
      </w:r>
      <w:proofErr w:type="spellEnd"/>
      <w:r>
        <w:rPr>
          <w:lang w:eastAsia="en-US"/>
        </w:rPr>
        <w:t xml:space="preserve">. Указанную документацию представить для рассмотрения и согласования Заказчику. Не допускается передача документации в формате </w:t>
      </w:r>
      <w:proofErr w:type="spellStart"/>
      <w:r>
        <w:rPr>
          <w:lang w:eastAsia="en-US"/>
        </w:rPr>
        <w:t>Acrobat</w:t>
      </w:r>
      <w:proofErr w:type="spellEnd"/>
      <w:r>
        <w:rPr>
          <w:lang w:eastAsia="en-US"/>
        </w:rPr>
        <w:t xml:space="preserve"> </w:t>
      </w:r>
      <w:proofErr w:type="spellStart"/>
      <w:r>
        <w:rPr>
          <w:lang w:eastAsia="en-US"/>
        </w:rPr>
        <w:t>Reader</w:t>
      </w:r>
      <w:proofErr w:type="spellEnd"/>
      <w:r>
        <w:rPr>
          <w:lang w:eastAsia="en-US"/>
        </w:rPr>
        <w:t xml:space="preserve"> с пофайловым разделением страниц. </w:t>
      </w:r>
    </w:p>
    <w:p w:rsidR="00036D29" w:rsidRPr="005F632A" w:rsidRDefault="00036D29" w:rsidP="00036D29">
      <w:pPr>
        <w:tabs>
          <w:tab w:val="num" w:pos="0"/>
        </w:tabs>
        <w:ind w:firstLine="567"/>
        <w:jc w:val="both"/>
      </w:pPr>
      <w:r w:rsidRPr="005F632A">
        <w:t>5.3.</w:t>
      </w:r>
      <w:r>
        <w:t>2.</w:t>
      </w:r>
      <w:r w:rsidRPr="005F632A">
        <w:t xml:space="preserve"> Подрядчик, не позднее </w:t>
      </w:r>
      <w:r>
        <w:rPr>
          <w:b/>
        </w:rPr>
        <w:t xml:space="preserve">2 </w:t>
      </w:r>
      <w:r w:rsidRPr="003070F8">
        <w:rPr>
          <w:b/>
        </w:rPr>
        <w:t>(</w:t>
      </w:r>
      <w:r>
        <w:rPr>
          <w:b/>
        </w:rPr>
        <w:t>двух)</w:t>
      </w:r>
      <w:r>
        <w:t xml:space="preserve"> </w:t>
      </w:r>
      <w:r w:rsidRPr="005F632A">
        <w:rPr>
          <w:b/>
        </w:rPr>
        <w:t>рабоч</w:t>
      </w:r>
      <w:r>
        <w:rPr>
          <w:b/>
        </w:rPr>
        <w:t>их</w:t>
      </w:r>
      <w:r w:rsidRPr="005F632A">
        <w:rPr>
          <w:b/>
        </w:rPr>
        <w:t xml:space="preserve"> дн</w:t>
      </w:r>
      <w:r>
        <w:rPr>
          <w:b/>
        </w:rPr>
        <w:t>ей</w:t>
      </w:r>
      <w:r w:rsidRPr="005F632A">
        <w:t xml:space="preserve"> до срока окончания работ, указанного в </w:t>
      </w:r>
      <w:r>
        <w:t>разделе 9</w:t>
      </w:r>
      <w:r w:rsidRPr="005F632A">
        <w:t xml:space="preserve"> настоящего задания на проектирование, предоставляет Заказчику проектную и рабочую документацию в полном объеме (включая обосновывающие расчеты) в 1 экземпляре на бумажном носителе, </w:t>
      </w:r>
      <w:r w:rsidRPr="005F632A">
        <w:rPr>
          <w:color w:val="000000"/>
        </w:rPr>
        <w:t xml:space="preserve">оформленное в установленном порядке Разрешение на использование земельного участка для размещения проектируемого объекта, </w:t>
      </w:r>
      <w:r w:rsidRPr="005F632A">
        <w:t>отчет по результатам инженерных изысканий, схемы границ предполагаемых к использованию земель или части земельного участка на кадастровом плане территории</w:t>
      </w:r>
      <w:r w:rsidRPr="005F632A">
        <w:rPr>
          <w:color w:val="000000"/>
        </w:rPr>
        <w:t xml:space="preserve"> </w:t>
      </w:r>
      <w:r w:rsidRPr="005F632A">
        <w:t xml:space="preserve">в 1 экземпляре на бумажном носителе и всю документацию в одном экземпляре в электронном виде на CD или DVD, при этом текстовую и графическую информацию представить в стандартных форматах MS </w:t>
      </w:r>
      <w:proofErr w:type="spellStart"/>
      <w:r w:rsidRPr="005F632A">
        <w:t>Office</w:t>
      </w:r>
      <w:proofErr w:type="spellEnd"/>
      <w:r w:rsidRPr="005F632A">
        <w:t xml:space="preserve">, </w:t>
      </w:r>
      <w:proofErr w:type="spellStart"/>
      <w:r w:rsidRPr="005F632A">
        <w:t>Acrobat</w:t>
      </w:r>
      <w:proofErr w:type="spellEnd"/>
      <w:r w:rsidRPr="005F632A">
        <w:t xml:space="preserve"> </w:t>
      </w:r>
      <w:proofErr w:type="spellStart"/>
      <w:r w:rsidRPr="005F632A">
        <w:t>Reader</w:t>
      </w:r>
      <w:proofErr w:type="spellEnd"/>
      <w:r w:rsidRPr="005F632A">
        <w:t xml:space="preserve">, </w:t>
      </w:r>
      <w:proofErr w:type="spellStart"/>
      <w:r w:rsidRPr="005F632A">
        <w:t>AutoCAD</w:t>
      </w:r>
      <w:proofErr w:type="spellEnd"/>
      <w:r>
        <w:t xml:space="preserve"> для</w:t>
      </w:r>
      <w:r w:rsidRPr="005F632A">
        <w:t xml:space="preserve"> оформления заключения внутренней экспертизы Заказчика. Не допускается передача документации в формате </w:t>
      </w:r>
      <w:proofErr w:type="spellStart"/>
      <w:r w:rsidRPr="005F632A">
        <w:t>Acrobat</w:t>
      </w:r>
      <w:proofErr w:type="spellEnd"/>
      <w:r w:rsidRPr="005F632A">
        <w:t xml:space="preserve"> </w:t>
      </w:r>
      <w:proofErr w:type="spellStart"/>
      <w:r w:rsidRPr="005F632A">
        <w:t>Reader</w:t>
      </w:r>
      <w:proofErr w:type="spellEnd"/>
      <w:r w:rsidRPr="005F632A">
        <w:t xml:space="preserve"> с пофайловым разделением страниц.</w:t>
      </w:r>
    </w:p>
    <w:p w:rsidR="00036D29" w:rsidRPr="005F632A" w:rsidRDefault="00036D29" w:rsidP="00036D29">
      <w:pPr>
        <w:ind w:firstLine="567"/>
        <w:jc w:val="both"/>
      </w:pPr>
    </w:p>
    <w:p w:rsidR="00036D29" w:rsidRPr="005F632A" w:rsidRDefault="00036D29" w:rsidP="00036D29">
      <w:pPr>
        <w:tabs>
          <w:tab w:val="left" w:pos="1134"/>
        </w:tabs>
        <w:ind w:firstLine="567"/>
        <w:jc w:val="both"/>
      </w:pPr>
      <w:r w:rsidRPr="005F632A">
        <w:rPr>
          <w:b/>
          <w:bCs/>
        </w:rPr>
        <w:t>6. Особые условия.</w:t>
      </w:r>
    </w:p>
    <w:p w:rsidR="00036D29" w:rsidRPr="005F632A" w:rsidRDefault="00036D29" w:rsidP="00036D2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-2"/>
        </w:rPr>
      </w:pPr>
      <w:r w:rsidRPr="005F632A">
        <w:rPr>
          <w:spacing w:val="-2"/>
        </w:rPr>
        <w:t xml:space="preserve">6.1. Оформление текстовых и графических материалов, входящих в состав проектной документации, выполнить в соответствии с приказом </w:t>
      </w:r>
      <w:proofErr w:type="spellStart"/>
      <w:r w:rsidRPr="005F632A">
        <w:rPr>
          <w:spacing w:val="-2"/>
        </w:rPr>
        <w:t>Минрегиона</w:t>
      </w:r>
      <w:proofErr w:type="spellEnd"/>
      <w:r w:rsidRPr="005F632A">
        <w:rPr>
          <w:spacing w:val="-2"/>
        </w:rPr>
        <w:t xml:space="preserve"> России от 02.04.2009 № 108 «</w:t>
      </w:r>
      <w:r w:rsidRPr="005F632A">
        <w:t>Об утверждении правил выполнения и оформления текстовых и графических материалов, входящих в состав проектной и рабочей документации</w:t>
      </w:r>
      <w:r w:rsidRPr="005F632A">
        <w:rPr>
          <w:spacing w:val="-2"/>
        </w:rPr>
        <w:t>».</w:t>
      </w:r>
    </w:p>
    <w:p w:rsidR="00036D29" w:rsidRPr="005F632A" w:rsidRDefault="00036D29" w:rsidP="00036D2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4"/>
        </w:rPr>
      </w:pPr>
      <w:r w:rsidRPr="005F632A">
        <w:rPr>
          <w:spacing w:val="-2"/>
        </w:rPr>
        <w:t>Графические материалы проектных решений, связанные с размещением проектируемого объекта (в том числе чертежи</w:t>
      </w:r>
      <w:r w:rsidRPr="005F632A">
        <w:t xml:space="preserve">, содержащие первичное и вторичное оборудование, проектируемое по данному ЗП; план заходов существующих и проектируемых ЛЭП на ПС/ТП; планы трасс ЛЭП, содержащие первичное и вторичное оборудование, проектируемое по данному ЗП, с указанием границ собственников; планы и профили пересечений ВЛ с наземными и подземными коммуникациями; границы особо охраняемых природных территорий, лесопарковых зон, </w:t>
      </w:r>
      <w:r w:rsidRPr="005F632A">
        <w:rPr>
          <w:spacing w:val="-2"/>
        </w:rPr>
        <w:t>межевые, кадастровые планы территорий с нанесенными полосами отвода земель, границами охранных и санитарно-защитных зон, проектируемые дороги и маршруты для доставки крупногабаритного груза, чертежи коммуникаций, поэтажные планы и др.), выполнить в электронном виде в местной системе координат, Балтийской системе высот, в масштабе, соответствующем нормативным требованиям, в формате *.</w:t>
      </w:r>
      <w:proofErr w:type="spellStart"/>
      <w:r w:rsidRPr="005F632A">
        <w:rPr>
          <w:spacing w:val="-2"/>
        </w:rPr>
        <w:t>dwg</w:t>
      </w:r>
      <w:proofErr w:type="spellEnd"/>
      <w:r w:rsidRPr="005F632A">
        <w:rPr>
          <w:spacing w:val="-2"/>
        </w:rPr>
        <w:t xml:space="preserve">, файлов, совместимых с программой </w:t>
      </w:r>
      <w:r w:rsidRPr="005F632A">
        <w:rPr>
          <w:spacing w:val="-2"/>
          <w:lang w:val="en-US"/>
        </w:rPr>
        <w:t>AutoCAD</w:t>
      </w:r>
      <w:r w:rsidRPr="005F632A">
        <w:rPr>
          <w:spacing w:val="-2"/>
        </w:rPr>
        <w:t xml:space="preserve"> </w:t>
      </w:r>
      <w:r w:rsidRPr="005F632A">
        <w:rPr>
          <w:spacing w:val="-2"/>
          <w:lang w:val="en-US"/>
        </w:rPr>
        <w:t>Map</w:t>
      </w:r>
      <w:r w:rsidRPr="005F632A">
        <w:rPr>
          <w:spacing w:val="-2"/>
        </w:rPr>
        <w:t xml:space="preserve"> 3</w:t>
      </w:r>
      <w:r w:rsidRPr="005F632A">
        <w:rPr>
          <w:spacing w:val="-2"/>
          <w:lang w:val="en-US"/>
        </w:rPr>
        <w:t>D</w:t>
      </w:r>
      <w:r w:rsidRPr="005F632A">
        <w:rPr>
          <w:spacing w:val="-2"/>
        </w:rPr>
        <w:t>, а также *.</w:t>
      </w:r>
      <w:proofErr w:type="spellStart"/>
      <w:r w:rsidRPr="005F632A">
        <w:rPr>
          <w:spacing w:val="-2"/>
        </w:rPr>
        <w:t>dxf</w:t>
      </w:r>
      <w:proofErr w:type="spellEnd"/>
      <w:r w:rsidRPr="005F632A">
        <w:rPr>
          <w:spacing w:val="-2"/>
        </w:rPr>
        <w:t xml:space="preserve"> (или ином корпоративном стандарте); текстовые материалы по отводу земельных участков выполнить в электронном виде в программах </w:t>
      </w:r>
      <w:r w:rsidRPr="005F632A">
        <w:rPr>
          <w:spacing w:val="-2"/>
          <w:lang w:val="en-US"/>
        </w:rPr>
        <w:t>MS</w:t>
      </w:r>
      <w:r w:rsidRPr="005F632A">
        <w:rPr>
          <w:spacing w:val="-2"/>
        </w:rPr>
        <w:t xml:space="preserve"> </w:t>
      </w:r>
      <w:proofErr w:type="spellStart"/>
      <w:r w:rsidRPr="005F632A">
        <w:rPr>
          <w:spacing w:val="-2"/>
        </w:rPr>
        <w:t>Word</w:t>
      </w:r>
      <w:proofErr w:type="spellEnd"/>
      <w:r w:rsidRPr="005F632A">
        <w:rPr>
          <w:spacing w:val="-2"/>
        </w:rPr>
        <w:t xml:space="preserve">, </w:t>
      </w:r>
      <w:proofErr w:type="spellStart"/>
      <w:r w:rsidRPr="005F632A">
        <w:rPr>
          <w:spacing w:val="-2"/>
        </w:rPr>
        <w:t>Excel</w:t>
      </w:r>
      <w:proofErr w:type="spellEnd"/>
      <w:r w:rsidRPr="005F632A">
        <w:rPr>
          <w:spacing w:val="-2"/>
        </w:rPr>
        <w:t xml:space="preserve">. </w:t>
      </w:r>
      <w:r w:rsidRPr="005F632A">
        <w:rPr>
          <w:spacing w:val="4"/>
        </w:rPr>
        <w:t xml:space="preserve">Проектная и иная документация (с указанием даты внесения изменений), оформленная в установленном порядке (в том числе и с официальными подписями), должна быть представлена в формате </w:t>
      </w:r>
      <w:r w:rsidRPr="005F632A">
        <w:rPr>
          <w:spacing w:val="4"/>
          <w:lang w:val="en-US"/>
        </w:rPr>
        <w:t>Adobe</w:t>
      </w:r>
      <w:r w:rsidRPr="005F632A">
        <w:rPr>
          <w:spacing w:val="4"/>
        </w:rPr>
        <w:t xml:space="preserve"> </w:t>
      </w:r>
      <w:r w:rsidRPr="005F632A">
        <w:rPr>
          <w:spacing w:val="4"/>
          <w:lang w:val="en-US"/>
        </w:rPr>
        <w:t>Acrobat</w:t>
      </w:r>
      <w:r w:rsidRPr="005F632A">
        <w:rPr>
          <w:spacing w:val="4"/>
        </w:rPr>
        <w:t>.</w:t>
      </w:r>
    </w:p>
    <w:p w:rsidR="00036D29" w:rsidRPr="005F632A" w:rsidRDefault="00036D29" w:rsidP="00036D2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4"/>
        </w:rPr>
      </w:pPr>
      <w:r w:rsidRPr="005F632A">
        <w:rPr>
          <w:spacing w:val="4"/>
        </w:rPr>
        <w:t xml:space="preserve">Не допускается передача документации в </w:t>
      </w:r>
      <w:r w:rsidRPr="005F632A">
        <w:t>формате</w:t>
      </w:r>
      <w:r w:rsidRPr="005F632A">
        <w:rPr>
          <w:spacing w:val="4"/>
        </w:rPr>
        <w:t xml:space="preserve"> </w:t>
      </w:r>
      <w:r w:rsidRPr="005F632A">
        <w:rPr>
          <w:spacing w:val="4"/>
          <w:lang w:val="en-US"/>
        </w:rPr>
        <w:t>Adobe</w:t>
      </w:r>
      <w:r w:rsidRPr="005F632A">
        <w:rPr>
          <w:spacing w:val="4"/>
        </w:rPr>
        <w:t xml:space="preserve"> </w:t>
      </w:r>
      <w:r w:rsidRPr="005F632A">
        <w:rPr>
          <w:spacing w:val="4"/>
          <w:lang w:val="en-US"/>
        </w:rPr>
        <w:t>Acrobat</w:t>
      </w:r>
      <w:r w:rsidRPr="005F632A">
        <w:rPr>
          <w:spacing w:val="4"/>
        </w:rPr>
        <w:t xml:space="preserve"> с пофайловым разделением страниц.</w:t>
      </w:r>
    </w:p>
    <w:p w:rsidR="00036D29" w:rsidRPr="005F632A" w:rsidRDefault="00036D29" w:rsidP="00036D29">
      <w:pPr>
        <w:widowControl w:val="0"/>
        <w:tabs>
          <w:tab w:val="left" w:pos="-4860"/>
          <w:tab w:val="left" w:pos="-4680"/>
          <w:tab w:val="left" w:pos="1080"/>
          <w:tab w:val="left" w:pos="1701"/>
        </w:tabs>
        <w:ind w:firstLine="567"/>
        <w:jc w:val="both"/>
        <w:rPr>
          <w:spacing w:val="-2"/>
        </w:rPr>
      </w:pPr>
      <w:r w:rsidRPr="005F632A">
        <w:rPr>
          <w:spacing w:val="-2"/>
        </w:rPr>
        <w:t>В проектной документации используются диспетчерские наименования объектов.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6.2</w:t>
      </w:r>
      <w:r>
        <w:t>.</w:t>
      </w:r>
      <w:r w:rsidRPr="005F632A">
        <w:t xml:space="preserve"> При направлении откорректированных материалов ПД разработчиком приложен перечень направляемых томов (разделов) с указанием страниц, в которые были внесены изменения. Кроме того, указанные изменения выделены цветом по тексту документов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6.3</w:t>
      </w:r>
      <w:r>
        <w:t>.</w:t>
      </w:r>
      <w:r w:rsidRPr="005F632A">
        <w:t xml:space="preserve"> Разработанная проектная и рабочая документация, отчет по результатам инженерных изысканий, являются собственностью Заказчика и передача их третьим лицам, без его согласия запрещается.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6.4</w:t>
      </w:r>
      <w:r>
        <w:t>.</w:t>
      </w:r>
      <w:r w:rsidRPr="005F632A">
        <w:t xml:space="preserve"> </w:t>
      </w:r>
      <w:r w:rsidRPr="005F632A">
        <w:tab/>
        <w:t>Проектная организация обеспечивает: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– получение всех необходимых положительных согласований и заключений, в том числе, но не ограничиваясь: эксплуатирующих организаций и органов местного самоуправления;</w:t>
      </w:r>
    </w:p>
    <w:p w:rsidR="00036D29" w:rsidRPr="005F632A" w:rsidRDefault="00036D29" w:rsidP="00036D29">
      <w:pPr>
        <w:widowControl w:val="0"/>
        <w:tabs>
          <w:tab w:val="left" w:pos="709"/>
        </w:tabs>
        <w:ind w:firstLine="567"/>
        <w:jc w:val="both"/>
      </w:pPr>
      <w:r w:rsidRPr="005F632A">
        <w:t>–</w:t>
      </w:r>
      <w:r w:rsidRPr="005F632A">
        <w:tab/>
      </w:r>
      <w:r>
        <w:t xml:space="preserve"> </w:t>
      </w:r>
      <w:r w:rsidRPr="005F632A">
        <w:t>внесение соответствующих изменений (с согласованием с Заказчиком) в документацию в соответствии с замечаниями, либо эффективно оспаривает эти замечания.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6.5</w:t>
      </w:r>
      <w:r>
        <w:t>.</w:t>
      </w:r>
      <w:r w:rsidRPr="005F632A">
        <w:t xml:space="preserve"> При необходимости, по запросу проектной организации, выполняющей разработку проектной документации, Заказчик предоставляет доверенность на получение технических условий или сбор исходных данных и иных документов, необходимых для выполнения проектных работ и работ по выбору и утверждению трассы (площадки строительства).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6.6</w:t>
      </w:r>
      <w:r>
        <w:t>.</w:t>
      </w:r>
      <w:r w:rsidRPr="005F632A">
        <w:t xml:space="preserve"> В целях проведения проектно-изыскательских работ, проектная организация обеспечивает оформление и получение правоустанавливающих документов на земельные (лесные) участки (при необходимости).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6.7</w:t>
      </w:r>
      <w:r>
        <w:t>.</w:t>
      </w:r>
      <w:r w:rsidRPr="005F632A">
        <w:t xml:space="preserve"> При разработке проектной и рабочей документации необходимо применять материалы и оборудование, соответствующие Российским стандартам, сертифицированные в установленном порядке.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Технические решения проектной и рабочей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«Россети»,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оборудования, материалов и систем для контроля его соответствия заявленным характеристикам и предъявляемым техническим требованиям в соответствии с Пор-МРСК-ВНД-222.**-**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6.8</w:t>
      </w:r>
      <w:r>
        <w:t>.</w:t>
      </w:r>
      <w:r w:rsidRPr="005F632A">
        <w:t xml:space="preserve"> При формировании проектных решений минимизировать использование импортного оборудования и материалов, стоимость которых зависит от валютных курсов, в случае применения импортного оборудования предоставить соответствующее обоснование. Выполнить сравнительный анализ технико-экономических показателей предлагаемого к применению импортного оборудования и отечественных аналогов (показатели производительности, показатели качества, показатели потребления ресурсов, показатели надежности и режима обслуживания и т.д.).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6.9</w:t>
      </w:r>
      <w:r>
        <w:t>.</w:t>
      </w:r>
      <w:r w:rsidRPr="005F632A">
        <w:t xml:space="preserve"> Проектная организация выполняет весь комплекс работ, в том числе связанных с получением исходно-разрешительной документации для проектирования: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­ проводит мероприятия по изменению границ лесопарковых зон достаточных и необходимых в соответствии с действующим законодательством РФ (при необходимости);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 xml:space="preserve">-подготовить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24.02.2009 N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зон»), приказа </w:t>
      </w:r>
      <w:proofErr w:type="spellStart"/>
      <w:r w:rsidRPr="005F632A">
        <w:t>Ростехнадзора</w:t>
      </w:r>
      <w:proofErr w:type="spellEnd"/>
      <w:r w:rsidRPr="005F632A">
        <w:t xml:space="preserve">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хозяйства», согласовать описание местоположения границ охранной зоны объекта капитального строительства с Заказчиком, направить соответствующие документы в орган </w:t>
      </w:r>
      <w:proofErr w:type="spellStart"/>
      <w:r w:rsidRPr="005F632A">
        <w:t>Ростехнадзора</w:t>
      </w:r>
      <w:proofErr w:type="spellEnd"/>
      <w:r w:rsidRPr="005F632A">
        <w:t xml:space="preserve"> для получения решения о согласовании границ охранной зоны, обеспечить внесение данных о границах охранной зоны в ЕГРН, предоставить Заказчику сведения об учетном номере охранной зоны.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6.10</w:t>
      </w:r>
      <w:r>
        <w:t>.</w:t>
      </w:r>
      <w:r w:rsidRPr="005F632A">
        <w:t xml:space="preserve"> Применяемое при проектировании силовое оборудование, устройства РЗА, АСУ ТП и связи, АИИС КУЭ/СУЭ РРЭ, АСДТУ,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решений, совместимости отдельных составных частей оборудования и устройств, соответствия выполняемых функции устройств их назначениям.</w:t>
      </w:r>
    </w:p>
    <w:p w:rsidR="00036D29" w:rsidRPr="005F632A" w:rsidRDefault="00036D29" w:rsidP="00036D29">
      <w:pPr>
        <w:widowControl w:val="0"/>
        <w:tabs>
          <w:tab w:val="left" w:pos="1200"/>
        </w:tabs>
        <w:ind w:firstLine="567"/>
        <w:jc w:val="both"/>
      </w:pPr>
      <w:r w:rsidRPr="005F632A">
        <w:t>6.11</w:t>
      </w:r>
      <w:r>
        <w:t>.</w:t>
      </w:r>
      <w:r w:rsidRPr="005F632A">
        <w:t xml:space="preserve"> Технические решения проектной (рабочей) документации в части первичного (силового) оборудования, строительных конструкций, зданий и сооружений, должны учитывать наличие конструкций или устройств (съемных или стационарных) для безопасного выполнения работ на высоте в соответствии с «Правилами по охране труда при работе на высоте» (утверждены приказом Министерства труда и социальной защиты РФ от 16.11.2020г. №782н г. Москва).</w:t>
      </w:r>
    </w:p>
    <w:p w:rsidR="00036D29" w:rsidRPr="005F632A" w:rsidRDefault="00036D29" w:rsidP="00036D29">
      <w:pPr>
        <w:tabs>
          <w:tab w:val="left" w:pos="709"/>
          <w:tab w:val="left" w:pos="851"/>
        </w:tabs>
        <w:ind w:firstLine="567"/>
        <w:jc w:val="both"/>
      </w:pPr>
    </w:p>
    <w:p w:rsidR="00036D29" w:rsidRPr="005F632A" w:rsidRDefault="00036D29" w:rsidP="00036D29">
      <w:pPr>
        <w:tabs>
          <w:tab w:val="left" w:pos="993"/>
        </w:tabs>
        <w:ind w:firstLine="567"/>
        <w:jc w:val="both"/>
      </w:pPr>
      <w:r w:rsidRPr="005F632A">
        <w:rPr>
          <w:b/>
          <w:bCs/>
        </w:rPr>
        <w:t>7. Выделение этапов строительства.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5F632A">
        <w:rPr>
          <w:bCs/>
          <w:snapToGrid w:val="0"/>
        </w:rPr>
        <w:t>Выделение пусковых комплексов не требуется</w:t>
      </w:r>
      <w:r w:rsidRPr="005F632A">
        <w:t>.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jc w:val="both"/>
      </w:pP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5F632A">
        <w:rPr>
          <w:b/>
        </w:rPr>
        <w:t>8. Начало и окончание строительства объекта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</w:pPr>
      <w:r w:rsidRPr="005F632A">
        <w:t xml:space="preserve">Начало строительства – 2024 г. 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</w:pPr>
      <w:r w:rsidRPr="005F632A">
        <w:t>Окончание строительства – 2024 г.</w:t>
      </w:r>
    </w:p>
    <w:p w:rsidR="00036D29" w:rsidRPr="005F632A" w:rsidRDefault="00036D29" w:rsidP="00036D29">
      <w:pPr>
        <w:shd w:val="clear" w:color="auto" w:fill="FFFFFF"/>
        <w:tabs>
          <w:tab w:val="left" w:pos="993"/>
        </w:tabs>
        <w:autoSpaceDE w:val="0"/>
        <w:autoSpaceDN w:val="0"/>
        <w:adjustRightInd w:val="0"/>
        <w:ind w:firstLine="567"/>
      </w:pPr>
    </w:p>
    <w:p w:rsidR="00036D29" w:rsidRPr="005F632A" w:rsidRDefault="00036D29" w:rsidP="00036D29">
      <w:pPr>
        <w:pStyle w:val="a7"/>
        <w:tabs>
          <w:tab w:val="left" w:pos="993"/>
        </w:tabs>
        <w:ind w:firstLine="567"/>
        <w:jc w:val="left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9. Срок выполнения работ:</w:t>
      </w:r>
    </w:p>
    <w:p w:rsidR="00036D29" w:rsidRPr="00875CDB" w:rsidRDefault="00036D29" w:rsidP="00036D29">
      <w:pPr>
        <w:tabs>
          <w:tab w:val="left" w:pos="567"/>
        </w:tabs>
        <w:ind w:firstLine="567"/>
        <w:jc w:val="both"/>
      </w:pPr>
      <w:r w:rsidRPr="005F632A">
        <w:t>Срок начала работ</w:t>
      </w:r>
      <w:r w:rsidRPr="005F632A">
        <w:rPr>
          <w:iCs/>
        </w:rPr>
        <w:t xml:space="preserve"> </w:t>
      </w:r>
      <w:r w:rsidRPr="00875CDB">
        <w:t xml:space="preserve">– </w:t>
      </w:r>
      <w:r w:rsidRPr="00875CDB">
        <w:rPr>
          <w:iCs/>
        </w:rPr>
        <w:t>1 рабочий день с момента заключения договора.</w:t>
      </w:r>
    </w:p>
    <w:p w:rsidR="00036D29" w:rsidRDefault="00036D29" w:rsidP="00E96A51">
      <w:pPr>
        <w:ind w:firstLine="567"/>
        <w:jc w:val="both"/>
        <w:rPr>
          <w:iCs/>
        </w:rPr>
      </w:pPr>
      <w:r w:rsidRPr="00875CDB">
        <w:t xml:space="preserve">Срок окончания работ </w:t>
      </w:r>
      <w:r w:rsidRPr="00875CDB">
        <w:rPr>
          <w:iCs/>
        </w:rPr>
        <w:t xml:space="preserve">– </w:t>
      </w:r>
      <w:r w:rsidR="00E96A51" w:rsidRPr="00E96A51">
        <w:rPr>
          <w:iCs/>
        </w:rPr>
        <w:t>не позднее 16.1</w:t>
      </w:r>
      <w:r w:rsidR="00095A6F" w:rsidRPr="00095A6F">
        <w:rPr>
          <w:iCs/>
        </w:rPr>
        <w:t>1</w:t>
      </w:r>
      <w:r w:rsidR="00E96A51" w:rsidRPr="00E96A51">
        <w:rPr>
          <w:iCs/>
        </w:rPr>
        <w:t>.2024 г.</w:t>
      </w:r>
    </w:p>
    <w:p w:rsidR="00E96A51" w:rsidRDefault="00E96A51" w:rsidP="00E96A51">
      <w:pPr>
        <w:ind w:firstLine="567"/>
        <w:jc w:val="both"/>
        <w:rPr>
          <w:b/>
        </w:rPr>
      </w:pPr>
    </w:p>
    <w:p w:rsidR="00036D29" w:rsidRPr="005F632A" w:rsidRDefault="00036D29" w:rsidP="00036D29">
      <w:pPr>
        <w:pStyle w:val="a7"/>
        <w:tabs>
          <w:tab w:val="left" w:pos="993"/>
        </w:tabs>
        <w:ind w:firstLine="567"/>
        <w:jc w:val="left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10. Исходные данные для разработки проектной документации.</w:t>
      </w:r>
    </w:p>
    <w:p w:rsidR="00036D29" w:rsidRPr="005F632A" w:rsidRDefault="00036D29" w:rsidP="00036D29">
      <w:pPr>
        <w:widowControl w:val="0"/>
        <w:tabs>
          <w:tab w:val="left" w:pos="993"/>
          <w:tab w:val="left" w:pos="1080"/>
        </w:tabs>
        <w:ind w:firstLine="567"/>
        <w:jc w:val="both"/>
      </w:pPr>
      <w:r w:rsidRPr="005F632A">
        <w:t>Перечень исходных данных, сроки их подготовки и передачи определяются условиями Договора на разработку проектной документации и календарным графиком. Получение исходных данных проектной организацией выполняется с выездом на объекты. Заказчик обеспечивает организационную поддержку доступа представителей проектной организации для получения информации.</w:t>
      </w:r>
    </w:p>
    <w:p w:rsidR="00036D29" w:rsidRPr="005F632A" w:rsidRDefault="00036D29" w:rsidP="00036D29">
      <w:pPr>
        <w:widowControl w:val="0"/>
        <w:tabs>
          <w:tab w:val="left" w:pos="993"/>
          <w:tab w:val="left" w:pos="1080"/>
        </w:tabs>
        <w:ind w:firstLine="567"/>
        <w:jc w:val="both"/>
      </w:pPr>
    </w:p>
    <w:p w:rsidR="00036D29" w:rsidRPr="005F632A" w:rsidRDefault="00036D29" w:rsidP="00036D29">
      <w:pPr>
        <w:pStyle w:val="a7"/>
        <w:tabs>
          <w:tab w:val="left" w:pos="993"/>
        </w:tabs>
        <w:ind w:firstLine="567"/>
        <w:rPr>
          <w:b/>
          <w:sz w:val="24"/>
          <w:szCs w:val="24"/>
        </w:rPr>
      </w:pPr>
      <w:r w:rsidRPr="005F632A">
        <w:rPr>
          <w:b/>
          <w:sz w:val="24"/>
          <w:szCs w:val="24"/>
        </w:rPr>
        <w:t>11.  Подрядчик</w:t>
      </w:r>
    </w:p>
    <w:p w:rsidR="00036D29" w:rsidRPr="005F632A" w:rsidRDefault="00036D29" w:rsidP="00036D29">
      <w:pPr>
        <w:pStyle w:val="a7"/>
        <w:tabs>
          <w:tab w:val="num" w:pos="0"/>
          <w:tab w:val="left" w:pos="993"/>
        </w:tabs>
        <w:ind w:firstLine="567"/>
        <w:rPr>
          <w:sz w:val="24"/>
          <w:szCs w:val="24"/>
        </w:rPr>
      </w:pPr>
      <w:r w:rsidRPr="005F632A">
        <w:rPr>
          <w:sz w:val="24"/>
          <w:szCs w:val="24"/>
        </w:rPr>
        <w:t>Выбирается на конкурентной основе.</w:t>
      </w:r>
    </w:p>
    <w:p w:rsidR="00036D29" w:rsidRPr="005F632A" w:rsidRDefault="00036D29" w:rsidP="00036D29">
      <w:pPr>
        <w:ind w:firstLine="567"/>
        <w:jc w:val="both"/>
        <w:rPr>
          <w:b/>
          <w:bCs/>
        </w:rPr>
      </w:pPr>
    </w:p>
    <w:p w:rsidR="00036D29" w:rsidRPr="005F632A" w:rsidRDefault="00036D29" w:rsidP="00036D29">
      <w:pPr>
        <w:ind w:firstLine="567"/>
        <w:jc w:val="both"/>
        <w:rPr>
          <w:b/>
          <w:bCs/>
        </w:rPr>
      </w:pPr>
      <w:r w:rsidRPr="005F632A">
        <w:rPr>
          <w:b/>
          <w:bCs/>
        </w:rPr>
        <w:t>12. По техническим условиям выполнения работ обращаться</w:t>
      </w:r>
    </w:p>
    <w:p w:rsidR="00036D29" w:rsidRPr="005F632A" w:rsidRDefault="00036D29" w:rsidP="00036D29">
      <w:pPr>
        <w:ind w:firstLine="567"/>
      </w:pPr>
      <w:r w:rsidRPr="005F632A">
        <w:t>Главный инженер АО «</w:t>
      </w:r>
      <w:proofErr w:type="spellStart"/>
      <w:r w:rsidRPr="005F632A">
        <w:t>Энергосервис</w:t>
      </w:r>
      <w:proofErr w:type="spellEnd"/>
      <w:r w:rsidRPr="005F632A">
        <w:t xml:space="preserve"> Волги»</w:t>
      </w:r>
    </w:p>
    <w:p w:rsidR="00036D29" w:rsidRPr="005F632A" w:rsidRDefault="00036D29" w:rsidP="00036D29">
      <w:pPr>
        <w:ind w:firstLine="567"/>
      </w:pPr>
      <w:r w:rsidRPr="005F632A">
        <w:t>Минаев Вячеслав Борисович</w:t>
      </w:r>
    </w:p>
    <w:p w:rsidR="00036D29" w:rsidRPr="005F632A" w:rsidRDefault="00036D29" w:rsidP="00036D29">
      <w:pPr>
        <w:ind w:firstLine="567"/>
      </w:pPr>
      <w:r w:rsidRPr="005F632A">
        <w:t>Тел.: 8(8452) 30-24</w:t>
      </w:r>
      <w:r w:rsidRPr="003E683B">
        <w:t>-00</w:t>
      </w:r>
      <w:r>
        <w:t>;</w:t>
      </w:r>
      <w:r w:rsidRPr="003E683B">
        <w:t xml:space="preserve"> </w:t>
      </w:r>
      <w:proofErr w:type="spellStart"/>
      <w:r>
        <w:t>внутр</w:t>
      </w:r>
      <w:proofErr w:type="spellEnd"/>
      <w:r>
        <w:t>.</w:t>
      </w:r>
      <w:r w:rsidRPr="003E683B">
        <w:t xml:space="preserve"> 31-51</w:t>
      </w:r>
      <w:r w:rsidRPr="005F632A">
        <w:t xml:space="preserve"> </w:t>
      </w:r>
    </w:p>
    <w:p w:rsidR="00036D29" w:rsidRPr="005F632A" w:rsidRDefault="00036D29" w:rsidP="00036D29">
      <w:pPr>
        <w:ind w:firstLine="567"/>
      </w:pPr>
      <w:r w:rsidRPr="005F632A">
        <w:t xml:space="preserve">Эл. почта: </w:t>
      </w:r>
      <w:proofErr w:type="spellStart"/>
      <w:r w:rsidRPr="005F632A">
        <w:rPr>
          <w:lang w:val="en-US"/>
        </w:rPr>
        <w:t>Energoservis</w:t>
      </w:r>
      <w:proofErr w:type="spellEnd"/>
      <w:r w:rsidRPr="005F632A">
        <w:t>-</w:t>
      </w:r>
      <w:proofErr w:type="spellStart"/>
      <w:r w:rsidRPr="005F632A">
        <w:rPr>
          <w:lang w:val="en-US"/>
        </w:rPr>
        <w:t>volgi</w:t>
      </w:r>
      <w:proofErr w:type="spellEnd"/>
      <w:r w:rsidRPr="005F632A">
        <w:t>@</w:t>
      </w:r>
      <w:r w:rsidRPr="005F632A">
        <w:rPr>
          <w:lang w:val="en-US"/>
        </w:rPr>
        <w:t>mail</w:t>
      </w:r>
      <w:r w:rsidRPr="005F632A">
        <w:t>.</w:t>
      </w:r>
      <w:proofErr w:type="spellStart"/>
      <w:r w:rsidRPr="005F632A">
        <w:t>ru</w:t>
      </w:r>
      <w:proofErr w:type="spellEnd"/>
    </w:p>
    <w:p w:rsidR="00036D29" w:rsidRPr="005F632A" w:rsidRDefault="00036D29" w:rsidP="00036D29">
      <w:pPr>
        <w:ind w:firstLine="567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686"/>
        <w:gridCol w:w="425"/>
        <w:gridCol w:w="6095"/>
      </w:tblGrid>
      <w:tr w:rsidR="00036D29" w:rsidRPr="005F632A" w:rsidTr="00363D50">
        <w:tc>
          <w:tcPr>
            <w:tcW w:w="3686" w:type="dxa"/>
          </w:tcPr>
          <w:p w:rsidR="00036D29" w:rsidRPr="005F632A" w:rsidRDefault="00036D29" w:rsidP="00363D50">
            <w:r w:rsidRPr="005F632A">
              <w:t xml:space="preserve"> Приложения: </w:t>
            </w:r>
          </w:p>
          <w:p w:rsidR="00036D29" w:rsidRPr="005F632A" w:rsidRDefault="00036D29" w:rsidP="00363D50"/>
        </w:tc>
        <w:tc>
          <w:tcPr>
            <w:tcW w:w="425" w:type="dxa"/>
          </w:tcPr>
          <w:p w:rsidR="00036D29" w:rsidRPr="005F632A" w:rsidRDefault="00036D29" w:rsidP="00363D50">
            <w:pPr>
              <w:tabs>
                <w:tab w:val="right" w:pos="204"/>
                <w:tab w:val="center" w:pos="456"/>
              </w:tabs>
            </w:pPr>
            <w:r w:rsidRPr="005F632A">
              <w:t>1</w:t>
            </w:r>
            <w:r>
              <w:t>.</w:t>
            </w:r>
          </w:p>
        </w:tc>
        <w:tc>
          <w:tcPr>
            <w:tcW w:w="6095" w:type="dxa"/>
          </w:tcPr>
          <w:p w:rsidR="00036D29" w:rsidRPr="005F632A" w:rsidRDefault="00036D29" w:rsidP="00363D50">
            <w:r w:rsidRPr="005F632A">
              <w:t>Нормативные документы, определяющие требования к оформлению и содержанию проектной документации.</w:t>
            </w:r>
          </w:p>
        </w:tc>
      </w:tr>
      <w:tr w:rsidR="00036D29" w:rsidRPr="005F632A" w:rsidTr="00363D50">
        <w:trPr>
          <w:trHeight w:val="365"/>
        </w:trPr>
        <w:tc>
          <w:tcPr>
            <w:tcW w:w="3686" w:type="dxa"/>
          </w:tcPr>
          <w:p w:rsidR="00036D29" w:rsidRPr="002E3249" w:rsidRDefault="00036D29" w:rsidP="00363D50"/>
        </w:tc>
        <w:tc>
          <w:tcPr>
            <w:tcW w:w="425" w:type="dxa"/>
          </w:tcPr>
          <w:p w:rsidR="00036D29" w:rsidRPr="005F632A" w:rsidRDefault="00036D29" w:rsidP="00363D50">
            <w:r>
              <w:t>2.</w:t>
            </w:r>
          </w:p>
        </w:tc>
        <w:tc>
          <w:tcPr>
            <w:tcW w:w="6095" w:type="dxa"/>
          </w:tcPr>
          <w:p w:rsidR="00036D29" w:rsidRPr="005F632A" w:rsidRDefault="00036D29" w:rsidP="00363D50">
            <w:r w:rsidRPr="005F632A">
              <w:t>Перечень сокращений</w:t>
            </w:r>
            <w:r>
              <w:t>.</w:t>
            </w:r>
          </w:p>
        </w:tc>
      </w:tr>
    </w:tbl>
    <w:p w:rsidR="00AA6E45" w:rsidRDefault="00AA6E45" w:rsidP="003A30B2">
      <w:pPr>
        <w:ind w:firstLine="567"/>
        <w:jc w:val="right"/>
      </w:pPr>
    </w:p>
    <w:p w:rsidR="00AA6E45" w:rsidRDefault="00AA6E45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493B2C" w:rsidRDefault="00493B2C" w:rsidP="003A30B2">
      <w:pPr>
        <w:ind w:firstLine="567"/>
        <w:jc w:val="right"/>
      </w:pPr>
    </w:p>
    <w:p w:rsidR="00493B2C" w:rsidRDefault="00493B2C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611232" w:rsidRDefault="00611232" w:rsidP="003A30B2">
      <w:pPr>
        <w:ind w:firstLine="567"/>
        <w:jc w:val="right"/>
      </w:pPr>
    </w:p>
    <w:p w:rsidR="00611232" w:rsidRDefault="00611232" w:rsidP="003A30B2">
      <w:pPr>
        <w:ind w:firstLine="567"/>
        <w:jc w:val="right"/>
      </w:pPr>
    </w:p>
    <w:p w:rsidR="00611232" w:rsidRDefault="00611232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A74E8E" w:rsidRDefault="00A74E8E" w:rsidP="003A30B2">
      <w:pPr>
        <w:ind w:firstLine="567"/>
        <w:jc w:val="right"/>
      </w:pPr>
    </w:p>
    <w:p w:rsidR="00036D29" w:rsidRDefault="00036D29" w:rsidP="003A30B2">
      <w:pPr>
        <w:ind w:firstLine="567"/>
        <w:jc w:val="right"/>
      </w:pPr>
    </w:p>
    <w:p w:rsidR="00AA6E45" w:rsidRDefault="00AA6E45" w:rsidP="003A30B2">
      <w:pPr>
        <w:ind w:firstLine="567"/>
        <w:jc w:val="right"/>
      </w:pPr>
    </w:p>
    <w:p w:rsidR="00AA6E45" w:rsidRDefault="00AA6E45" w:rsidP="003A30B2">
      <w:pPr>
        <w:ind w:firstLine="567"/>
        <w:jc w:val="right"/>
      </w:pPr>
    </w:p>
    <w:p w:rsidR="00036D29" w:rsidRPr="005F632A" w:rsidRDefault="00036D29" w:rsidP="00036D29">
      <w:pPr>
        <w:ind w:firstLine="567"/>
        <w:jc w:val="right"/>
      </w:pPr>
      <w:r w:rsidRPr="005F632A">
        <w:t xml:space="preserve">Приложение № 1 к Заданию на проектирование </w:t>
      </w:r>
    </w:p>
    <w:p w:rsidR="00036D29" w:rsidRPr="005F632A" w:rsidRDefault="00036D29" w:rsidP="00036D29">
      <w:pPr>
        <w:widowControl w:val="0"/>
        <w:ind w:firstLine="567"/>
        <w:jc w:val="right"/>
      </w:pPr>
    </w:p>
    <w:p w:rsidR="00036D29" w:rsidRPr="005F632A" w:rsidRDefault="00036D29" w:rsidP="00036D29">
      <w:pPr>
        <w:widowControl w:val="0"/>
        <w:ind w:firstLine="567"/>
        <w:jc w:val="right"/>
      </w:pPr>
    </w:p>
    <w:p w:rsidR="00036D29" w:rsidRPr="00104D45" w:rsidRDefault="00036D29" w:rsidP="00036D29">
      <w:pPr>
        <w:widowControl w:val="0"/>
        <w:tabs>
          <w:tab w:val="left" w:pos="1080"/>
        </w:tabs>
        <w:jc w:val="center"/>
        <w:rPr>
          <w:b/>
          <w:sz w:val="22"/>
          <w:szCs w:val="22"/>
        </w:rPr>
      </w:pPr>
      <w:r w:rsidRPr="00104D45">
        <w:rPr>
          <w:b/>
          <w:sz w:val="22"/>
          <w:szCs w:val="22"/>
        </w:rPr>
        <w:t>Нормативные документы, определяющие требования к оформлению и содержанию рабочей документации</w:t>
      </w:r>
    </w:p>
    <w:p w:rsidR="00036D29" w:rsidRPr="00104D45" w:rsidRDefault="00036D29" w:rsidP="00036D29">
      <w:pPr>
        <w:widowControl w:val="0"/>
        <w:tabs>
          <w:tab w:val="left" w:pos="1080"/>
        </w:tabs>
        <w:ind w:left="709"/>
        <w:jc w:val="center"/>
        <w:rPr>
          <w:b/>
          <w:sz w:val="22"/>
          <w:szCs w:val="22"/>
        </w:rPr>
      </w:pPr>
    </w:p>
    <w:p w:rsidR="00036D29" w:rsidRPr="00104D45" w:rsidRDefault="00036D29" w:rsidP="00036D29">
      <w:pPr>
        <w:widowControl w:val="0"/>
        <w:tabs>
          <w:tab w:val="left" w:pos="1080"/>
        </w:tabs>
        <w:ind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Данный список НД не является полным и окончательным. При проектировании необходимо руководствоваться последними редакциями документов, действующих на момент разработки документации: </w:t>
      </w:r>
    </w:p>
    <w:p w:rsidR="00036D29" w:rsidRPr="00104D45" w:rsidRDefault="00036D29" w:rsidP="00036D29">
      <w:pPr>
        <w:widowControl w:val="0"/>
        <w:tabs>
          <w:tab w:val="left" w:pos="1080"/>
        </w:tabs>
        <w:ind w:firstLine="709"/>
        <w:jc w:val="both"/>
        <w:rPr>
          <w:sz w:val="22"/>
          <w:szCs w:val="22"/>
        </w:rPr>
      </w:pPr>
    </w:p>
    <w:p w:rsidR="00036D29" w:rsidRPr="00104D45" w:rsidRDefault="00036D29" w:rsidP="00036D29">
      <w:pPr>
        <w:widowControl w:val="0"/>
        <w:tabs>
          <w:tab w:val="left" w:pos="-4680"/>
          <w:tab w:val="left" w:pos="1080"/>
          <w:tab w:val="left" w:pos="1276"/>
        </w:tabs>
        <w:ind w:firstLine="567"/>
        <w:jc w:val="both"/>
        <w:rPr>
          <w:b/>
          <w:sz w:val="22"/>
          <w:szCs w:val="22"/>
        </w:rPr>
      </w:pPr>
      <w:r w:rsidRPr="00104D45">
        <w:rPr>
          <w:b/>
          <w:sz w:val="22"/>
          <w:szCs w:val="22"/>
        </w:rPr>
        <w:t xml:space="preserve">Нормативные акты федерального уровня: 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Земельный кодекс Российской Федерации.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Лесной кодекс Российской Федерации.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Градостроительный кодекс Российской Федерации.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Российской Федерации от 16.02.2008 № 87 «О составе разделов проектной документации и требованиях к их содержанию».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Российской Федерации от 28.10.2003 № 648 «Об утверждении Положения об отнесении объектов электросетевого хозяйства к единой национальной (общероссийской) электрической сети и о ведении реестра объектов электросетевого хозяйства, входящих в единую национальную (общероссийскую) электрическую сеть».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Российской Федерации от 12.08.2008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Постановления Правительства РФ от 17.06.2015 № 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rFonts w:eastAsia="Calibri"/>
          <w:sz w:val="22"/>
          <w:szCs w:val="22"/>
        </w:rPr>
        <w:t>Постановление Правительства РФ от 13.08.1996г.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Российской Федерации от 26.12.2014 №1521 «Об утверждении перечня национальных стандартов и сводов правил (частей таких стандартов и сводов правил), в результате применения которых на обязательной основе обеспечивается соблюдение требований Федерального закона «Технический регламент о безопасности зданий и сооружений».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Постановление Главного государственного врача Российской Федерации от 09.09.2010 № 122 «Об утверждении </w:t>
      </w:r>
      <w:proofErr w:type="spellStart"/>
      <w:r w:rsidRPr="00104D45">
        <w:rPr>
          <w:sz w:val="22"/>
          <w:szCs w:val="22"/>
        </w:rPr>
        <w:t>СанПин</w:t>
      </w:r>
      <w:proofErr w:type="spellEnd"/>
      <w:r w:rsidRPr="00104D45">
        <w:rPr>
          <w:sz w:val="22"/>
          <w:szCs w:val="22"/>
        </w:rPr>
        <w:t xml:space="preserve"> 2.2.1/2.1.1.2739-10. Изменения и дополнения № 3 к </w:t>
      </w:r>
      <w:proofErr w:type="spellStart"/>
      <w:r w:rsidRPr="00104D45">
        <w:rPr>
          <w:sz w:val="22"/>
          <w:szCs w:val="22"/>
        </w:rPr>
        <w:t>СанПин</w:t>
      </w:r>
      <w:proofErr w:type="spellEnd"/>
      <w:r w:rsidRPr="00104D45">
        <w:rPr>
          <w:sz w:val="22"/>
          <w:szCs w:val="22"/>
        </w:rPr>
        <w:t xml:space="preserve"> 2.2.1/2.1.1.1200-03. Санитарно-защитные зоны и санитарная классификация предприятий, сооружений и иных объектов. Новая редакция».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«Об электроэнергетике» от 26.03.2003 № 35-ФЗ.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10.01.2002 № 7 «Об охране окружающей среды».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04.05.1999 № 96 «Об охране атмосферного воздуха».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24.04.1995 №52-ФЗ «О животном мире»;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21.12.1994 № 68-ФЗ «О защите населения и территорий от чрезвычайных ситуаций природного и техногенного характера».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21.12.1994 № 69-ФЗ «О пожарной безопасности».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21.07.1997 № 116-ФЗ «О промышленной безопасности опасных производственных объектов».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21.07.2011 N 256-ФЗ «О безопасности объектов топливно-энергетического комплекса»;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"О персональных данных" от 27.07.2006 № 152-ФЗ;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от 22.07.2008 № 123-ФЗ «Технический регламент о требованиях пожарной безопасности».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pacing w:val="-6"/>
          <w:sz w:val="22"/>
          <w:szCs w:val="22"/>
        </w:rPr>
      </w:pPr>
      <w:r w:rsidRPr="00104D45">
        <w:rPr>
          <w:sz w:val="22"/>
          <w:szCs w:val="22"/>
        </w:rPr>
        <w:t>Федеральный закон от 24.07.2007 № 221-ФЗ «О кадастровой деятельности»;</w:t>
      </w:r>
    </w:p>
    <w:p w:rsidR="00036D29" w:rsidRPr="00104D45" w:rsidRDefault="00036D29" w:rsidP="00036D29">
      <w:pPr>
        <w:numPr>
          <w:ilvl w:val="0"/>
          <w:numId w:val="16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Постановление Правительства РФ от 27.12.2010 № 1172 «Об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Министерства труда и социальной защиты РФ от 28.03.2014 №155н «Правила по охране труда при работе на высоте»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Министерства труда и социальной защиты РФ от 24.07.2013 № 328н «Об утверждении Правил по охране труда при эксплуатации электроустановок».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Приказ </w:t>
      </w:r>
      <w:proofErr w:type="spellStart"/>
      <w:r w:rsidRPr="00104D45">
        <w:rPr>
          <w:sz w:val="22"/>
          <w:szCs w:val="22"/>
        </w:rPr>
        <w:t>Ростехрегулирования</w:t>
      </w:r>
      <w:proofErr w:type="spellEnd"/>
      <w:r w:rsidRPr="00104D45">
        <w:rPr>
          <w:sz w:val="22"/>
          <w:szCs w:val="22"/>
        </w:rPr>
        <w:t xml:space="preserve"> от 30.11.2009 N 525-ст ГОСТ Р 21.1101 -2009 «Система проектной документации для строительства. Основные требования к проектной и рабочей документации».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Федеральный закон Российской Федерации от 29.07.2004 № 98-ФЗ «О коммерческой тайне».</w:t>
      </w:r>
    </w:p>
    <w:p w:rsidR="00036D29" w:rsidRPr="00104D45" w:rsidRDefault="00036D29" w:rsidP="00036D29">
      <w:pPr>
        <w:widowControl w:val="0"/>
        <w:numPr>
          <w:ilvl w:val="0"/>
          <w:numId w:val="16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Министерства энергетики РФ от 17 января 2019 г. N 10 «Об утверждении укрупненных нормативов цены типовых технологических решений капитального строительства объектов электроэнергетики в части объектов электросетевого хозяйства».</w:t>
      </w:r>
    </w:p>
    <w:p w:rsidR="00036D29" w:rsidRPr="00104D45" w:rsidRDefault="00036D29" w:rsidP="00036D29">
      <w:pPr>
        <w:widowControl w:val="0"/>
        <w:tabs>
          <w:tab w:val="left" w:pos="-4680"/>
          <w:tab w:val="left" w:pos="851"/>
          <w:tab w:val="left" w:pos="1276"/>
        </w:tabs>
        <w:ind w:firstLine="567"/>
        <w:jc w:val="both"/>
        <w:rPr>
          <w:b/>
          <w:sz w:val="22"/>
          <w:szCs w:val="22"/>
        </w:rPr>
      </w:pPr>
    </w:p>
    <w:p w:rsidR="00036D29" w:rsidRPr="00104D45" w:rsidRDefault="00036D29" w:rsidP="00036D29">
      <w:pPr>
        <w:widowControl w:val="0"/>
        <w:tabs>
          <w:tab w:val="left" w:pos="-4680"/>
          <w:tab w:val="left" w:pos="851"/>
          <w:tab w:val="left" w:pos="1276"/>
        </w:tabs>
        <w:ind w:firstLine="567"/>
        <w:jc w:val="both"/>
        <w:rPr>
          <w:b/>
          <w:sz w:val="22"/>
          <w:szCs w:val="22"/>
        </w:rPr>
      </w:pPr>
      <w:r w:rsidRPr="00104D45">
        <w:rPr>
          <w:b/>
          <w:sz w:val="22"/>
          <w:szCs w:val="22"/>
        </w:rPr>
        <w:t>Отраслевые НД: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Правила устройства электроустановок.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Минэнерго России от 19.06. 2003 № 229 «Об утверждении правил технической эксплуатации электрических станций и сетей».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Минэнерго России от 30.06.2003 № 277 «Об утверждении Методических указаний по устойчивости энергосистем».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Минэнерго России от 30.06.2003 № 281 «Методические рекомендации по проектированию развития энергосистем».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Руководящие указания об определении понятий и отнесении видов работ и мероприятий в электрических сетях отрасли «Электроэнергетика» к новому строительству, расширению, реконструкции и техническому перевооружению, РД 153-34.3-20.409-99, утвержденные РАО «ЕЭС России» 13.12.1999.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СНиП 3.05.06-85 «Электротехнические устройства», утвержден постановлением Госстроя СССР от 11.12.1985 №215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СНиП 12-03-2001 «Безопасность труда в строительстве Часть 1. Общие требования».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СНиП 12-04-2002 «Безопасность труда в строительстве Часть 2. Строительное производство».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Приказ Министерства регионального развития Российской Федерации от 29.12.2009 № 620 «Об утверждении методических указаний по применению справочников базовых цен на проектные работы в строительстве».</w:t>
      </w:r>
    </w:p>
    <w:p w:rsidR="00036D29" w:rsidRPr="00104D45" w:rsidRDefault="00036D29" w:rsidP="00036D29">
      <w:pPr>
        <w:widowControl w:val="0"/>
        <w:numPr>
          <w:ilvl w:val="0"/>
          <w:numId w:val="17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ГОСТ 31565-2012 «Кабельные изделия. Требования пожарной безопасности», введен Приказом Госстандарта от 22.11.2012 № 1097-ст.</w:t>
      </w:r>
    </w:p>
    <w:p w:rsidR="00036D29" w:rsidRPr="00104D45" w:rsidRDefault="00036D29" w:rsidP="00036D29">
      <w:pPr>
        <w:widowControl w:val="0"/>
        <w:tabs>
          <w:tab w:val="left" w:pos="-4680"/>
          <w:tab w:val="left" w:pos="851"/>
          <w:tab w:val="left" w:pos="1276"/>
        </w:tabs>
        <w:ind w:firstLine="567"/>
        <w:jc w:val="both"/>
        <w:rPr>
          <w:b/>
          <w:sz w:val="22"/>
          <w:szCs w:val="22"/>
        </w:rPr>
      </w:pPr>
    </w:p>
    <w:p w:rsidR="00036D29" w:rsidRPr="00104D45" w:rsidRDefault="00036D29" w:rsidP="00036D29">
      <w:pPr>
        <w:widowControl w:val="0"/>
        <w:tabs>
          <w:tab w:val="left" w:pos="-4680"/>
          <w:tab w:val="left" w:pos="851"/>
          <w:tab w:val="left" w:pos="1276"/>
        </w:tabs>
        <w:ind w:firstLine="567"/>
        <w:jc w:val="both"/>
        <w:rPr>
          <w:b/>
          <w:sz w:val="22"/>
          <w:szCs w:val="22"/>
        </w:rPr>
      </w:pPr>
      <w:r w:rsidRPr="00104D45">
        <w:rPr>
          <w:b/>
          <w:sz w:val="22"/>
          <w:szCs w:val="22"/>
        </w:rPr>
        <w:t xml:space="preserve">ОРД и НД ПАО «Россети», </w:t>
      </w:r>
      <w:r w:rsidRPr="00104D45">
        <w:rPr>
          <w:b/>
          <w:iCs/>
          <w:sz w:val="22"/>
          <w:szCs w:val="22"/>
        </w:rPr>
        <w:t>ПАО «Россети Волга»,</w:t>
      </w:r>
      <w:r w:rsidRPr="00104D45">
        <w:rPr>
          <w:b/>
          <w:sz w:val="22"/>
          <w:szCs w:val="22"/>
        </w:rPr>
        <w:t xml:space="preserve"> АО «СО ЕЭС»: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П-РВ-ВНД-196.05-22 «Положение ПАО «Россети» о единой технической политике в электросетевом комплексе.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Методические указания по контролю состояния заземляющих устройств электроустановок. СТО 56947007-29.130.15.105-2011.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Руководящие указания по проектированию заземляющих устройств подстанций напряжением 6-750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56947007-29.130.15.114-2012.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Методические указания по защите распределительных электрических сетей напряжением 0,4-10 кВ от грозовых перенапряжений. СТО 56947007-29.240.02.001-2008.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Изоляторы линейные подвесные стержневые полимерные. Методика испытаний на устойчивость после изготовления. СТО 56947007-29.080.15.060-2010.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Типовые технические требования к опорам шинным на напряжение 35-750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56947007-29.080.30.073-2011.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Инструкция по выбору изоляции электроустановок. СТО 56947007-29.240.059-2010.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Длина пути утечки внешней изоляции электроустановок переменного тока классов напряжения 6-750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56947007-29.240.068-2011.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Натяжная арматура для ВЛ. Технические требования. СТО 56947007-29.120.10.061-2010.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Поддерживающая арматура для ВЛ. Технические требования. СТО 56947007-29.120.10.062-2010.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Соединительная арматура для ВЛ. Технические требования. СТО 56947007-29.120.10.063-2010.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Сцепная арматура для ВЛ. Технические требования. СТО 56947007-29.120.10.064-2010.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Траверсы изолирующие полимерные для опор ВЛ 110-220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Общие технические требования, правила приемки и методы испытаний. СТО 56947007-29.120.90.033-2009.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Методические указания по применению силовых кабелей с изоляцией из сшитого полиэтилена на напряжение 10 кВ и выше. СТО 56947007-29.060.20.020-2009.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Типовые технические требования к самонесущим изолированным и защищенным проводам на напряжение до 35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56947007-29.060.10.075-2011.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Типовые технические требования к разъединителям классов напряжения 6-750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56947007-29.130.10.077-2011.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Типовые технические требования к изоляторам линейным подвесным полимерным. СТО 56947007-29.080.15.097-2011.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Типовые технические требования к изоляторам линейным подвесным тарельчатым. СТО 56947007-29.080.10.081-2011.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Типовые технические требования к проводам неизолированным нормальной конструкции. СТО 56947007-29.060.10.079-2011.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Спиральная арматура для ВЛ. Технические требования. СТО 56947007-29.120.10.067-2010.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Типовые технические требования к ограничителям перенапряжения классов напряжения 6-750 </w:t>
      </w:r>
      <w:proofErr w:type="spellStart"/>
      <w:r w:rsidRPr="00104D45">
        <w:rPr>
          <w:sz w:val="22"/>
          <w:szCs w:val="22"/>
        </w:rPr>
        <w:t>кВ.</w:t>
      </w:r>
      <w:proofErr w:type="spellEnd"/>
      <w:r w:rsidRPr="00104D45">
        <w:rPr>
          <w:sz w:val="22"/>
          <w:szCs w:val="22"/>
        </w:rPr>
        <w:t xml:space="preserve"> СТО 56947007-29.120.50.076-2011.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 xml:space="preserve">Методические указания по применению ОПН на ВЛ 6 – 750 кВ, </w:t>
      </w:r>
      <w:r w:rsidRPr="00104D45">
        <w:rPr>
          <w:sz w:val="22"/>
          <w:szCs w:val="22"/>
        </w:rPr>
        <w:br/>
        <w:t>СТО 56947007-29.130.10.197-2015.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Автоматизированные информационно-измерительные системы коммерческого и технического учета электроэнергии и системы учета электроэнергии с удаленным сбором данных. Организация эксплуатации и технического обслуживания. СТО 34.01-5.1-004-2015.</w:t>
      </w:r>
    </w:p>
    <w:p w:rsidR="00036D29" w:rsidRPr="00104D45" w:rsidRDefault="00036D29" w:rsidP="00036D29">
      <w:pPr>
        <w:numPr>
          <w:ilvl w:val="0"/>
          <w:numId w:val="18"/>
        </w:numPr>
        <w:tabs>
          <w:tab w:val="left" w:pos="851"/>
          <w:tab w:val="left" w:pos="1276"/>
        </w:tabs>
        <w:ind w:left="0" w:firstLine="567"/>
        <w:contextualSpacing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Арматура для воздушных линий электропередачи напряжением 6-110 кВ с защищенными проводами. Общие технические требования. СТО 34.01-2.2-009-2016.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СТП-МРСК-16-1791.01-14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«МРСК Волги».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СТО 34.01-39.5-003-2016 Регламент метрологического обеспечения Группы компаний Россети.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Стандарт организации ПАО «ФСК ЕЭС» «Экологическая безопасность электросетевых объектов. Требования при проектировании, сооружении, реконструкции и ликвидации», СТО 56947007-29.240.01.218-2016.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Р-РВ-17-</w:t>
      </w:r>
      <w:proofErr w:type="gramStart"/>
      <w:r w:rsidRPr="00104D45">
        <w:rPr>
          <w:sz w:val="22"/>
          <w:szCs w:val="22"/>
        </w:rPr>
        <w:t>1279.*</w:t>
      </w:r>
      <w:proofErr w:type="gramEnd"/>
      <w:r w:rsidRPr="00104D45">
        <w:rPr>
          <w:sz w:val="22"/>
          <w:szCs w:val="22"/>
        </w:rPr>
        <w:t>*-** Регламент формирования сметной стоимости объектов нового строительства, расширения, реконструкции, технического перевооружения ПАО «Россети Волга».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Пор-РВ-17-</w:t>
      </w:r>
      <w:proofErr w:type="gramStart"/>
      <w:r w:rsidRPr="00104D45">
        <w:rPr>
          <w:sz w:val="22"/>
          <w:szCs w:val="22"/>
        </w:rPr>
        <w:t>1827.*</w:t>
      </w:r>
      <w:proofErr w:type="gramEnd"/>
      <w:r w:rsidRPr="00104D45">
        <w:rPr>
          <w:sz w:val="22"/>
          <w:szCs w:val="22"/>
        </w:rPr>
        <w:t>*-** Порядок осуществления строительного контроля на объектах электросетевого комплекса ПАО «Россети Волга».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П-РВ-21-</w:t>
      </w:r>
      <w:proofErr w:type="gramStart"/>
      <w:r w:rsidRPr="00104D45">
        <w:rPr>
          <w:sz w:val="22"/>
          <w:szCs w:val="22"/>
        </w:rPr>
        <w:t>040.*</w:t>
      </w:r>
      <w:proofErr w:type="gramEnd"/>
      <w:r w:rsidRPr="00104D45">
        <w:rPr>
          <w:sz w:val="22"/>
          <w:szCs w:val="22"/>
        </w:rPr>
        <w:t>*-**  Положение о корпоративном стиле оформления производственных объектов ПАО "Россети Волга».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М-РВ-27-</w:t>
      </w:r>
      <w:proofErr w:type="gramStart"/>
      <w:r w:rsidRPr="00104D45">
        <w:rPr>
          <w:sz w:val="22"/>
          <w:szCs w:val="22"/>
        </w:rPr>
        <w:t>234.*</w:t>
      </w:r>
      <w:proofErr w:type="gramEnd"/>
      <w:r w:rsidRPr="00104D45">
        <w:rPr>
          <w:sz w:val="22"/>
          <w:szCs w:val="22"/>
        </w:rPr>
        <w:t>*-** «Модель обеспечения антитеррористической защищенности объектов ПАО "Россети Волга».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СТО 34.01-21.1-001-2017 «Распределительные электрические сети напряжением 0,4-110кВ. Требования к технологическому проектированию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ТР-РВ-ВНД-</w:t>
      </w:r>
      <w:proofErr w:type="gramStart"/>
      <w:r w:rsidRPr="00104D45">
        <w:rPr>
          <w:sz w:val="22"/>
          <w:szCs w:val="22"/>
        </w:rPr>
        <w:t>755.*</w:t>
      </w:r>
      <w:proofErr w:type="gramEnd"/>
      <w:r w:rsidRPr="00104D45">
        <w:rPr>
          <w:sz w:val="22"/>
          <w:szCs w:val="22"/>
        </w:rPr>
        <w:t>*-** «Технологический реестр по основным направлениям инновационного развития ПАО «Россети».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Пор-РВ-ВНД-</w:t>
      </w:r>
      <w:proofErr w:type="gramStart"/>
      <w:r w:rsidRPr="00104D45">
        <w:rPr>
          <w:sz w:val="22"/>
          <w:szCs w:val="22"/>
        </w:rPr>
        <w:t>222.*</w:t>
      </w:r>
      <w:proofErr w:type="gramEnd"/>
      <w:r w:rsidRPr="00104D45">
        <w:rPr>
          <w:sz w:val="22"/>
          <w:szCs w:val="22"/>
        </w:rPr>
        <w:t>*-** «Порядок проведения аттестации оборудования, материалов и систем в электросетевом комплексе на электросетевых объектах ДЗО ПАО «Россети».</w:t>
      </w:r>
    </w:p>
    <w:p w:rsidR="00036D29" w:rsidRPr="00104D45" w:rsidRDefault="00036D29" w:rsidP="00036D29">
      <w:pPr>
        <w:widowControl w:val="0"/>
        <w:numPr>
          <w:ilvl w:val="0"/>
          <w:numId w:val="18"/>
        </w:numPr>
        <w:tabs>
          <w:tab w:val="left" w:pos="-4860"/>
          <w:tab w:val="left" w:pos="851"/>
          <w:tab w:val="left" w:pos="1276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СТО 34.01-21-005-2019 «Цифровая электрическая сеть. Требования к проектированию цифровых распределительных электрических сетей 0,4-220 кВ».</w:t>
      </w:r>
    </w:p>
    <w:p w:rsidR="00036D29" w:rsidRPr="00104D45" w:rsidRDefault="00036D29" w:rsidP="00036D29">
      <w:pPr>
        <w:widowControl w:val="0"/>
        <w:numPr>
          <w:ilvl w:val="0"/>
          <w:numId w:val="15"/>
        </w:numPr>
        <w:tabs>
          <w:tab w:val="left" w:pos="-4860"/>
          <w:tab w:val="left" w:pos="851"/>
        </w:tabs>
        <w:ind w:left="0" w:firstLine="567"/>
        <w:jc w:val="both"/>
        <w:rPr>
          <w:sz w:val="22"/>
          <w:szCs w:val="22"/>
        </w:rPr>
      </w:pPr>
      <w:r w:rsidRPr="00104D45">
        <w:rPr>
          <w:sz w:val="22"/>
          <w:szCs w:val="22"/>
        </w:rPr>
        <w:t>Т-МРСК-ВНД-</w:t>
      </w:r>
      <w:proofErr w:type="gramStart"/>
      <w:r w:rsidRPr="00104D45">
        <w:rPr>
          <w:sz w:val="22"/>
          <w:szCs w:val="22"/>
        </w:rPr>
        <w:t>857.*</w:t>
      </w:r>
      <w:proofErr w:type="gramEnd"/>
      <w:r w:rsidRPr="00104D45">
        <w:rPr>
          <w:sz w:val="22"/>
          <w:szCs w:val="22"/>
        </w:rPr>
        <w:t>*-** «Требования к информационным знакам, размещаемым на подстанциях и линиях электропередачи. Стиль, информационное наполнение, материалы и способы крепления».</w:t>
      </w:r>
    </w:p>
    <w:p w:rsidR="00036D29" w:rsidRDefault="00036D29" w:rsidP="00036D29">
      <w:pPr>
        <w:widowControl w:val="0"/>
        <w:ind w:firstLine="567"/>
        <w:jc w:val="right"/>
      </w:pPr>
      <w:r w:rsidRPr="005F632A">
        <w:rPr>
          <w:b/>
          <w:bCs/>
        </w:rPr>
        <w:br w:type="page"/>
        <w:t xml:space="preserve"> </w:t>
      </w:r>
      <w:r w:rsidRPr="005F632A">
        <w:t xml:space="preserve">Приложение № 2 </w:t>
      </w:r>
    </w:p>
    <w:p w:rsidR="00036D29" w:rsidRPr="005F632A" w:rsidRDefault="00036D29" w:rsidP="00036D29">
      <w:pPr>
        <w:widowControl w:val="0"/>
        <w:ind w:firstLine="567"/>
        <w:jc w:val="right"/>
      </w:pPr>
      <w:r w:rsidRPr="005F632A">
        <w:t xml:space="preserve">к Заданию на проектирование </w:t>
      </w:r>
    </w:p>
    <w:p w:rsidR="00036D29" w:rsidRPr="005F632A" w:rsidRDefault="00036D29" w:rsidP="00036D29">
      <w:pPr>
        <w:ind w:firstLine="567"/>
        <w:jc w:val="right"/>
      </w:pPr>
    </w:p>
    <w:p w:rsidR="00036D29" w:rsidRPr="005F632A" w:rsidRDefault="00036D29" w:rsidP="00036D29">
      <w:pPr>
        <w:widowControl w:val="0"/>
        <w:ind w:firstLine="567"/>
        <w:jc w:val="center"/>
        <w:rPr>
          <w:b/>
          <w:bCs/>
        </w:rPr>
      </w:pPr>
      <w:r w:rsidRPr="005F632A">
        <w:rPr>
          <w:b/>
          <w:bCs/>
        </w:rPr>
        <w:t>Перечень сокращений</w:t>
      </w:r>
    </w:p>
    <w:tbl>
      <w:tblPr>
        <w:tblW w:w="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7"/>
        <w:gridCol w:w="345"/>
        <w:gridCol w:w="7881"/>
      </w:tblGrid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АСУ 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автоматизированная система управления технологическими процессами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воздушная линия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ГОСТ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государственный стандарт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ЗП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задание на проектирование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КВЛ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кабельно-воздушная линия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КЛ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кабельная линия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ТП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трансформаторная подстанция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ЛЭП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линия электропередачи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НД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нормативный документ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ОПН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ограничитель перенапряжения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ПА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противоаварийная автоматика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проектная документация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ПИР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проектно-изыскательские работы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ПНР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пуско-наладочные работы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ПОС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 xml:space="preserve">проект организации строительства 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ПС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подстанция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ПТЭ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правила технической эксплуатации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ПУЭ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правила устройства электроустановок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РД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рабочая документация</w:t>
            </w:r>
          </w:p>
        </w:tc>
      </w:tr>
      <w:tr w:rsidR="00036D29" w:rsidRPr="005F7BC5" w:rsidTr="00363D50"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СМР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7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D29" w:rsidRPr="005F7BC5" w:rsidRDefault="00036D29" w:rsidP="00363D50">
            <w:pPr>
              <w:widowControl w:val="0"/>
              <w:jc w:val="both"/>
              <w:rPr>
                <w:iCs/>
                <w:sz w:val="22"/>
                <w:szCs w:val="22"/>
              </w:rPr>
            </w:pPr>
            <w:r w:rsidRPr="005F7BC5">
              <w:rPr>
                <w:iCs/>
                <w:sz w:val="22"/>
                <w:szCs w:val="22"/>
              </w:rPr>
              <w:t>строительно-монтажные работы</w:t>
            </w:r>
          </w:p>
        </w:tc>
      </w:tr>
    </w:tbl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Default="00036D29" w:rsidP="00036D29">
      <w:pPr>
        <w:ind w:firstLine="567"/>
        <w:jc w:val="right"/>
      </w:pPr>
    </w:p>
    <w:p w:rsidR="00036D29" w:rsidRPr="005F632A" w:rsidRDefault="00036D29" w:rsidP="00036D29">
      <w:pPr>
        <w:ind w:firstLine="567"/>
        <w:jc w:val="right"/>
      </w:pPr>
      <w:r w:rsidRPr="005F632A">
        <w:t>Приложение № 3 к Техническому заданию</w:t>
      </w:r>
    </w:p>
    <w:p w:rsidR="00036D29" w:rsidRPr="005F632A" w:rsidRDefault="00036D29" w:rsidP="00036D29">
      <w:pPr>
        <w:ind w:firstLine="567"/>
        <w:jc w:val="right"/>
      </w:pPr>
    </w:p>
    <w:p w:rsidR="00036D29" w:rsidRPr="00BD38E3" w:rsidRDefault="00036D29" w:rsidP="00036D29">
      <w:pPr>
        <w:jc w:val="center"/>
        <w:rPr>
          <w:b/>
          <w:sz w:val="22"/>
          <w:szCs w:val="22"/>
        </w:rPr>
      </w:pPr>
      <w:r w:rsidRPr="00BD38E3">
        <w:rPr>
          <w:b/>
          <w:sz w:val="22"/>
          <w:szCs w:val="22"/>
        </w:rPr>
        <w:t>Требования и особые условия к подрядчику/</w:t>
      </w:r>
      <w:r w:rsidRPr="00BD38E3">
        <w:rPr>
          <w:sz w:val="20"/>
          <w:szCs w:val="20"/>
        </w:rPr>
        <w:t xml:space="preserve"> </w:t>
      </w:r>
      <w:r w:rsidRPr="00BD38E3">
        <w:rPr>
          <w:b/>
          <w:sz w:val="22"/>
          <w:szCs w:val="22"/>
        </w:rPr>
        <w:t>участнику закупочной процедуры</w:t>
      </w:r>
    </w:p>
    <w:p w:rsidR="00036D29" w:rsidRPr="00BD38E3" w:rsidRDefault="00036D29" w:rsidP="00036D29">
      <w:pPr>
        <w:ind w:firstLine="567"/>
        <w:jc w:val="center"/>
        <w:rPr>
          <w:b/>
          <w:sz w:val="22"/>
          <w:szCs w:val="22"/>
        </w:rPr>
      </w:pPr>
    </w:p>
    <w:p w:rsidR="00036D29" w:rsidRPr="00BD38E3" w:rsidRDefault="00036D29" w:rsidP="00036D29">
      <w:pPr>
        <w:keepNext/>
        <w:tabs>
          <w:tab w:val="left" w:pos="0"/>
        </w:tabs>
        <w:ind w:firstLine="567"/>
        <w:outlineLvl w:val="0"/>
        <w:rPr>
          <w:b/>
          <w:bCs/>
          <w:kern w:val="32"/>
          <w:sz w:val="22"/>
          <w:szCs w:val="22"/>
          <w:lang w:val="x-none" w:eastAsia="x-none"/>
        </w:rPr>
      </w:pPr>
      <w:r w:rsidRPr="00BD38E3">
        <w:rPr>
          <w:b/>
          <w:bCs/>
          <w:kern w:val="32"/>
          <w:sz w:val="22"/>
          <w:szCs w:val="22"/>
          <w:lang w:val="x-none" w:eastAsia="x-none"/>
        </w:rPr>
        <w:t>1. Требования к подрядчику/участнику закупочной процедуры: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1.1. Подрядчик должен быть зарегистрированным в установленном порядке и являться членом саморегулируемой организации в области архитектурно-строительного проектирования;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1.2. Подрядчик должен иметь в штате кадровые ресурсы, необходимые для полного и своевременного выполнения работ.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1.2 Для выполнения работ по настоящему договору Подрядчик имеет право привлекать иных лиц (субподрядчиков) на выполнение строительно-монтажных работ, пусконаладочных работ, инженерных изысканий, кадастровых и проектных работ.</w:t>
      </w:r>
    </w:p>
    <w:p w:rsidR="00036D29" w:rsidRPr="00BD38E3" w:rsidRDefault="00036D29" w:rsidP="00036D29">
      <w:pPr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1.3. Подрядчик должен обладать опытом выполнения работ по проектированию</w:t>
      </w:r>
      <w:r w:rsidRPr="00BD38E3">
        <w:rPr>
          <w:sz w:val="20"/>
          <w:szCs w:val="20"/>
        </w:rPr>
        <w:t xml:space="preserve"> </w:t>
      </w:r>
      <w:r w:rsidRPr="00BD38E3">
        <w:rPr>
          <w:sz w:val="22"/>
          <w:szCs w:val="22"/>
        </w:rPr>
        <w:t xml:space="preserve">системы учета эл/энергии, ВЛ, а также строительству или реконструкции ВЛ, монтажу системы учета эл\энергии не менее двух лет и иметь за последние два года не менее одного завершенного договора по вышеуказанным работам. </w:t>
      </w:r>
    </w:p>
    <w:p w:rsidR="00036D29" w:rsidRPr="00BD38E3" w:rsidRDefault="00036D29" w:rsidP="00036D29">
      <w:pPr>
        <w:keepNext/>
        <w:ind w:right="-30" w:firstLine="567"/>
        <w:jc w:val="both"/>
        <w:outlineLvl w:val="0"/>
        <w:rPr>
          <w:sz w:val="22"/>
          <w:szCs w:val="22"/>
        </w:rPr>
      </w:pPr>
      <w:r w:rsidRPr="00BD38E3">
        <w:rPr>
          <w:sz w:val="22"/>
          <w:szCs w:val="22"/>
        </w:rPr>
        <w:t>1.4. Субподрядчик должен быть зарегистрированным в установленном порядке.</w:t>
      </w:r>
    </w:p>
    <w:p w:rsidR="00036D29" w:rsidRPr="00BD38E3" w:rsidRDefault="00036D29" w:rsidP="00036D29">
      <w:pPr>
        <w:shd w:val="clear" w:color="auto" w:fill="FFFFFF"/>
        <w:ind w:firstLine="567"/>
        <w:jc w:val="both"/>
        <w:rPr>
          <w:sz w:val="22"/>
          <w:szCs w:val="22"/>
        </w:rPr>
      </w:pPr>
      <w:r w:rsidRPr="00BD38E3">
        <w:rPr>
          <w:sz w:val="22"/>
          <w:szCs w:val="22"/>
        </w:rPr>
        <w:t>1.5. Субподрядчик должен обладать опытом выполнения работ по проектированию системы учета эл/энергии, ВЛ, а также строительству или реконструкции ВЛ, монтажу системы учета эл\энергии не менее двух лет и иметь за последние два года не менее одного завершенного договора по вышеуказанным работам.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 xml:space="preserve">1.6. </w:t>
      </w:r>
      <w:r w:rsidRPr="00BD38E3">
        <w:rPr>
          <w:sz w:val="22"/>
          <w:szCs w:val="22"/>
        </w:rPr>
        <w:t>Субподрядчик</w:t>
      </w:r>
      <w:r w:rsidRPr="00BD38E3">
        <w:rPr>
          <w:bCs/>
          <w:sz w:val="22"/>
          <w:szCs w:val="22"/>
          <w:lang w:val="x-none" w:eastAsia="x-none"/>
        </w:rPr>
        <w:t xml:space="preserve"> должен иметь необходимые</w:t>
      </w:r>
      <w:r w:rsidRPr="00BD38E3">
        <w:rPr>
          <w:bCs/>
          <w:sz w:val="22"/>
          <w:szCs w:val="22"/>
          <w:lang w:eastAsia="x-none"/>
        </w:rPr>
        <w:t xml:space="preserve"> кадровые ресурсы</w:t>
      </w:r>
      <w:r w:rsidRPr="00BD38E3">
        <w:rPr>
          <w:bCs/>
          <w:sz w:val="22"/>
          <w:szCs w:val="22"/>
          <w:lang w:val="x-none" w:eastAsia="x-none"/>
        </w:rPr>
        <w:t xml:space="preserve"> для полного и своевременного выполнения работ</w:t>
      </w:r>
      <w:r w:rsidRPr="00BD38E3">
        <w:rPr>
          <w:bCs/>
          <w:sz w:val="22"/>
          <w:szCs w:val="22"/>
          <w:lang w:eastAsia="x-none"/>
        </w:rPr>
        <w:t>.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 xml:space="preserve">1.7. Подрядчик должен иметь соответствующее оборудование, приспособления, инструменты, а также квалифицированный персонал, необходимые для выполнения работ, установленных настоящим техническим заданием.  При допуске на </w:t>
      </w:r>
      <w:proofErr w:type="spellStart"/>
      <w:r w:rsidRPr="00BD38E3">
        <w:rPr>
          <w:bCs/>
          <w:sz w:val="22"/>
          <w:szCs w:val="22"/>
          <w:lang w:eastAsia="x-none"/>
        </w:rPr>
        <w:t>энергообъекты</w:t>
      </w:r>
      <w:proofErr w:type="spellEnd"/>
      <w:r w:rsidRPr="00BD38E3">
        <w:rPr>
          <w:bCs/>
          <w:sz w:val="22"/>
          <w:szCs w:val="22"/>
          <w:lang w:eastAsia="x-none"/>
        </w:rPr>
        <w:t xml:space="preserve"> персонала Подрядной организации (в качестве командированного персонала или персонала СМО) для выполнения работ, необходимо обеспечить контроль выполнения им следующих требований: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ab/>
        <w:t>- персонал Подрядной организации должен быть профессионально подготовлен в соответствии с предстоящей работой, а уровень его квалификации должен соответствовать предстоящей работе;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ab/>
        <w:t>- персонал Подрядной организации должен соответствовать по состоянию здоровья выполняемой работе и не иметь медицинских противопоказаний;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уровень знаний персонала Подрядной организации должен соответствовать требованиям и условиям предстоящей работы, в соответствии с государственными нормативными актами, устанавливающими требованиями для соответствующих видов работ или профессий;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персонал Подрядной организации должен иметь все необходимые для выполнения работы документы, подтверждающие возможность выполнения им определенных видов работ, а также уметь оказывать первую помощь пострадавшим;</w:t>
      </w:r>
    </w:p>
    <w:p w:rsidR="00036D29" w:rsidRPr="00BD38E3" w:rsidRDefault="00036D29" w:rsidP="00036D29">
      <w:pPr>
        <w:ind w:firstLine="567"/>
        <w:jc w:val="both"/>
        <w:rPr>
          <w:bCs/>
          <w:sz w:val="22"/>
          <w:szCs w:val="22"/>
          <w:lang w:eastAsia="x-none"/>
        </w:rPr>
      </w:pPr>
      <w:r w:rsidRPr="00BD38E3">
        <w:rPr>
          <w:bCs/>
          <w:sz w:val="22"/>
          <w:szCs w:val="22"/>
          <w:lang w:eastAsia="x-none"/>
        </w:rPr>
        <w:t>- персонал Подрядной организации должен быть обеспечен исправными и испытанными средствами защиты, спецодеждой, инструментом и приспособлениями.</w:t>
      </w:r>
    </w:p>
    <w:p w:rsidR="00036D29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ind w:firstLine="567"/>
        <w:jc w:val="center"/>
        <w:rPr>
          <w:b/>
        </w:rPr>
      </w:pPr>
      <w:r w:rsidRPr="005F632A">
        <w:rPr>
          <w:b/>
        </w:rPr>
        <w:t>Подписи сторон:</w:t>
      </w:r>
    </w:p>
    <w:p w:rsidR="00036D29" w:rsidRPr="005F632A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ind w:firstLine="567"/>
        <w:jc w:val="center"/>
        <w:rPr>
          <w:b/>
        </w:rPr>
      </w:pPr>
    </w:p>
    <w:p w:rsidR="00036D29" w:rsidRPr="005F632A" w:rsidRDefault="00036D29" w:rsidP="00036D29">
      <w:pPr>
        <w:widowControl w:val="0"/>
        <w:tabs>
          <w:tab w:val="left" w:pos="1080"/>
        </w:tabs>
        <w:ind w:firstLine="567"/>
        <w:jc w:val="center"/>
      </w:pPr>
    </w:p>
    <w:tbl>
      <w:tblPr>
        <w:tblW w:w="102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49"/>
        <w:gridCol w:w="5191"/>
      </w:tblGrid>
      <w:tr w:rsidR="00036D29" w:rsidRPr="005F632A" w:rsidTr="00363D50">
        <w:trPr>
          <w:trHeight w:val="1468"/>
        </w:trPr>
        <w:tc>
          <w:tcPr>
            <w:tcW w:w="5049" w:type="dxa"/>
          </w:tcPr>
          <w:p w:rsidR="00036D29" w:rsidRPr="005F632A" w:rsidRDefault="00036D29" w:rsidP="00363D50">
            <w:pPr>
              <w:rPr>
                <w:b/>
              </w:rPr>
            </w:pPr>
            <w:r w:rsidRPr="005F632A">
              <w:br w:type="page"/>
            </w:r>
            <w:r w:rsidRPr="005F632A">
              <w:rPr>
                <w:b/>
              </w:rPr>
              <w:t>Заказчик</w:t>
            </w:r>
          </w:p>
          <w:p w:rsidR="00036D29" w:rsidRPr="005F632A" w:rsidRDefault="00036D29" w:rsidP="00363D50">
            <w:r>
              <w:t>Генеральный директор</w:t>
            </w:r>
          </w:p>
          <w:p w:rsidR="00036D29" w:rsidRPr="005F632A" w:rsidRDefault="00036D29" w:rsidP="00363D50">
            <w:r w:rsidRPr="005F632A">
              <w:rPr>
                <w:bCs/>
              </w:rPr>
              <w:t>АО «</w:t>
            </w:r>
            <w:proofErr w:type="spellStart"/>
            <w:r w:rsidRPr="005F632A">
              <w:rPr>
                <w:bCs/>
              </w:rPr>
              <w:t>Энергосервис</w:t>
            </w:r>
            <w:proofErr w:type="spellEnd"/>
            <w:r w:rsidRPr="005F632A">
              <w:rPr>
                <w:bCs/>
              </w:rPr>
              <w:t xml:space="preserve"> Волги»</w:t>
            </w:r>
          </w:p>
          <w:p w:rsidR="00036D29" w:rsidRPr="005F632A" w:rsidRDefault="00036D29" w:rsidP="00363D50">
            <w:pPr>
              <w:rPr>
                <w:b/>
                <w:bCs/>
              </w:rPr>
            </w:pPr>
          </w:p>
          <w:p w:rsidR="00036D29" w:rsidRPr="005F632A" w:rsidRDefault="00036D29" w:rsidP="00363D50">
            <w:r w:rsidRPr="005F632A">
              <w:rPr>
                <w:bCs/>
              </w:rPr>
              <w:t xml:space="preserve">______________________ </w:t>
            </w:r>
            <w:r>
              <w:rPr>
                <w:lang w:eastAsia="en-US"/>
              </w:rPr>
              <w:t>М.К. Проскуркин</w:t>
            </w:r>
          </w:p>
        </w:tc>
        <w:tc>
          <w:tcPr>
            <w:tcW w:w="5191" w:type="dxa"/>
          </w:tcPr>
          <w:p w:rsidR="00036D29" w:rsidRPr="005F632A" w:rsidRDefault="00036D29" w:rsidP="00363D50">
            <w:pPr>
              <w:rPr>
                <w:b/>
              </w:rPr>
            </w:pPr>
            <w:r w:rsidRPr="005F632A">
              <w:rPr>
                <w:b/>
              </w:rPr>
              <w:t>Подрядчик</w:t>
            </w:r>
          </w:p>
          <w:p w:rsidR="00036D29" w:rsidRPr="005F632A" w:rsidRDefault="00036D29" w:rsidP="00363D50">
            <w:pPr>
              <w:rPr>
                <w:b/>
              </w:rPr>
            </w:pPr>
          </w:p>
          <w:p w:rsidR="00036D29" w:rsidRPr="005F632A" w:rsidRDefault="00036D29" w:rsidP="00363D50">
            <w:pPr>
              <w:rPr>
                <w:b/>
              </w:rPr>
            </w:pPr>
          </w:p>
          <w:p w:rsidR="00036D29" w:rsidRPr="005F632A" w:rsidRDefault="00036D29" w:rsidP="00363D50">
            <w:r w:rsidRPr="005F632A">
              <w:t xml:space="preserve"> </w:t>
            </w:r>
          </w:p>
        </w:tc>
      </w:tr>
    </w:tbl>
    <w:p w:rsidR="00036D29" w:rsidRPr="005F632A" w:rsidRDefault="00036D29" w:rsidP="00036D29"/>
    <w:p w:rsidR="00702701" w:rsidRDefault="00702701" w:rsidP="005F632A">
      <w:pPr>
        <w:ind w:firstLine="567"/>
        <w:jc w:val="center"/>
        <w:rPr>
          <w:b/>
        </w:rPr>
      </w:pPr>
    </w:p>
    <w:sectPr w:rsidR="00702701" w:rsidSect="007C71FC">
      <w:pgSz w:w="11906" w:h="16838"/>
      <w:pgMar w:top="567" w:right="567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36DC1"/>
    <w:multiLevelType w:val="hybridMultilevel"/>
    <w:tmpl w:val="6254C79C"/>
    <w:lvl w:ilvl="0" w:tplc="DF147DC8">
      <w:start w:val="1"/>
      <w:numFmt w:val="decimal"/>
      <w:suff w:val="space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509E2A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17362EC3"/>
    <w:multiLevelType w:val="multilevel"/>
    <w:tmpl w:val="8E26D0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6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18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0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02" w:hanging="112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2" w15:restartNumberingAfterBreak="0">
    <w:nsid w:val="3F38181C"/>
    <w:multiLevelType w:val="hybridMultilevel"/>
    <w:tmpl w:val="7F22C65A"/>
    <w:lvl w:ilvl="0" w:tplc="F54E6984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5366B"/>
    <w:multiLevelType w:val="hybridMultilevel"/>
    <w:tmpl w:val="AD54FEC2"/>
    <w:lvl w:ilvl="0" w:tplc="14F0B3A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8495774"/>
    <w:multiLevelType w:val="hybridMultilevel"/>
    <w:tmpl w:val="B0821374"/>
    <w:lvl w:ilvl="0" w:tplc="14F0B3A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D4B02EA"/>
    <w:multiLevelType w:val="hybridMultilevel"/>
    <w:tmpl w:val="0F0A3378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EE4C44"/>
    <w:multiLevelType w:val="hybridMultilevel"/>
    <w:tmpl w:val="13867806"/>
    <w:lvl w:ilvl="0" w:tplc="1FB0F2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04F27C4"/>
    <w:multiLevelType w:val="hybridMultilevel"/>
    <w:tmpl w:val="B0286D7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51E6216D"/>
    <w:multiLevelType w:val="hybridMultilevel"/>
    <w:tmpl w:val="B4E43126"/>
    <w:lvl w:ilvl="0" w:tplc="021AFCFC">
      <w:start w:val="1"/>
      <w:numFmt w:val="decimal"/>
      <w:lvlText w:val="%1."/>
      <w:lvlJc w:val="left"/>
      <w:pPr>
        <w:ind w:left="928" w:hanging="360"/>
      </w:pPr>
      <w:rPr>
        <w:rFonts w:cs="Times New Roman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62BD28E4"/>
    <w:multiLevelType w:val="hybridMultilevel"/>
    <w:tmpl w:val="E58CA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C67D8"/>
    <w:multiLevelType w:val="hybridMultilevel"/>
    <w:tmpl w:val="3E16605A"/>
    <w:lvl w:ilvl="0" w:tplc="EC96CA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DED6FC6"/>
    <w:multiLevelType w:val="hybridMultilevel"/>
    <w:tmpl w:val="B07E5F34"/>
    <w:lvl w:ilvl="0" w:tplc="EC96CA6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E806386"/>
    <w:multiLevelType w:val="hybridMultilevel"/>
    <w:tmpl w:val="F712F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EE75D5"/>
    <w:multiLevelType w:val="hybridMultilevel"/>
    <w:tmpl w:val="2CDAF3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79D659B5"/>
    <w:multiLevelType w:val="multilevel"/>
    <w:tmpl w:val="A1245F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7A375E50"/>
    <w:multiLevelType w:val="hybridMultilevel"/>
    <w:tmpl w:val="EA3A54F4"/>
    <w:lvl w:ilvl="0" w:tplc="FFFFFFFF">
      <w:start w:val="1"/>
      <w:numFmt w:val="bullet"/>
      <w:lvlText w:val="­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AB67D79"/>
    <w:multiLevelType w:val="multilevel"/>
    <w:tmpl w:val="C86A24D6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9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216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2"/>
  </w:num>
  <w:num w:numId="5">
    <w:abstractNumId w:val="9"/>
  </w:num>
  <w:num w:numId="6">
    <w:abstractNumId w:val="5"/>
  </w:num>
  <w:num w:numId="7">
    <w:abstractNumId w:val="13"/>
  </w:num>
  <w:num w:numId="8">
    <w:abstractNumId w:val="15"/>
  </w:num>
  <w:num w:numId="9">
    <w:abstractNumId w:val="2"/>
  </w:num>
  <w:num w:numId="10">
    <w:abstractNumId w:val="1"/>
  </w:num>
  <w:num w:numId="11">
    <w:abstractNumId w:val="3"/>
  </w:num>
  <w:num w:numId="12">
    <w:abstractNumId w:val="4"/>
  </w:num>
  <w:num w:numId="13">
    <w:abstractNumId w:val="14"/>
  </w:num>
  <w:num w:numId="14">
    <w:abstractNumId w:val="16"/>
  </w:num>
  <w:num w:numId="15">
    <w:abstractNumId w:val="8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2B"/>
    <w:rsid w:val="00003638"/>
    <w:rsid w:val="00036D29"/>
    <w:rsid w:val="00083559"/>
    <w:rsid w:val="00095A6F"/>
    <w:rsid w:val="000B16A4"/>
    <w:rsid w:val="000C79F4"/>
    <w:rsid w:val="000F3502"/>
    <w:rsid w:val="0010272B"/>
    <w:rsid w:val="001069BA"/>
    <w:rsid w:val="00125352"/>
    <w:rsid w:val="0012614B"/>
    <w:rsid w:val="0016361F"/>
    <w:rsid w:val="0017007A"/>
    <w:rsid w:val="00176F1F"/>
    <w:rsid w:val="00181596"/>
    <w:rsid w:val="00210309"/>
    <w:rsid w:val="00217BAA"/>
    <w:rsid w:val="00227BA9"/>
    <w:rsid w:val="00243E29"/>
    <w:rsid w:val="00283504"/>
    <w:rsid w:val="002D237D"/>
    <w:rsid w:val="002E3249"/>
    <w:rsid w:val="003070F8"/>
    <w:rsid w:val="00364B0D"/>
    <w:rsid w:val="00391CCA"/>
    <w:rsid w:val="003A30B2"/>
    <w:rsid w:val="003C49B9"/>
    <w:rsid w:val="003C6348"/>
    <w:rsid w:val="00403ACC"/>
    <w:rsid w:val="00493B2C"/>
    <w:rsid w:val="00503BDB"/>
    <w:rsid w:val="0052734B"/>
    <w:rsid w:val="00557055"/>
    <w:rsid w:val="00587224"/>
    <w:rsid w:val="00593F55"/>
    <w:rsid w:val="00597D11"/>
    <w:rsid w:val="005D708F"/>
    <w:rsid w:val="005E53EE"/>
    <w:rsid w:val="005F632A"/>
    <w:rsid w:val="00611232"/>
    <w:rsid w:val="0063578C"/>
    <w:rsid w:val="00661D07"/>
    <w:rsid w:val="006B27DB"/>
    <w:rsid w:val="006D3E3F"/>
    <w:rsid w:val="00702701"/>
    <w:rsid w:val="00717B90"/>
    <w:rsid w:val="00733031"/>
    <w:rsid w:val="007C71FC"/>
    <w:rsid w:val="007F3F1E"/>
    <w:rsid w:val="0083286F"/>
    <w:rsid w:val="00843BC4"/>
    <w:rsid w:val="008C1440"/>
    <w:rsid w:val="008D7C41"/>
    <w:rsid w:val="009020A1"/>
    <w:rsid w:val="00974262"/>
    <w:rsid w:val="009805A5"/>
    <w:rsid w:val="00984964"/>
    <w:rsid w:val="009B3598"/>
    <w:rsid w:val="00A36523"/>
    <w:rsid w:val="00A74E8E"/>
    <w:rsid w:val="00A96FCE"/>
    <w:rsid w:val="00AA6E45"/>
    <w:rsid w:val="00AF6756"/>
    <w:rsid w:val="00B0581A"/>
    <w:rsid w:val="00B55372"/>
    <w:rsid w:val="00B60E02"/>
    <w:rsid w:val="00B62848"/>
    <w:rsid w:val="00B64EFD"/>
    <w:rsid w:val="00BB1119"/>
    <w:rsid w:val="00BC3E76"/>
    <w:rsid w:val="00BD38E3"/>
    <w:rsid w:val="00C167F2"/>
    <w:rsid w:val="00C23C13"/>
    <w:rsid w:val="00D0662A"/>
    <w:rsid w:val="00D17AC0"/>
    <w:rsid w:val="00D20F3B"/>
    <w:rsid w:val="00D25F2B"/>
    <w:rsid w:val="00D31652"/>
    <w:rsid w:val="00D746FA"/>
    <w:rsid w:val="00E517DE"/>
    <w:rsid w:val="00E96A51"/>
    <w:rsid w:val="00EB3EB7"/>
    <w:rsid w:val="00EC20A2"/>
    <w:rsid w:val="00ED5E35"/>
    <w:rsid w:val="00EE0ED7"/>
    <w:rsid w:val="00EE37C9"/>
    <w:rsid w:val="00F01F3E"/>
    <w:rsid w:val="00F035D4"/>
    <w:rsid w:val="00F20F19"/>
    <w:rsid w:val="00F2506A"/>
    <w:rsid w:val="00F50F4C"/>
    <w:rsid w:val="00F74BD3"/>
    <w:rsid w:val="00F76B3B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1636C"/>
  <w15:chartTrackingRefBased/>
  <w15:docId w15:val="{D6EE47D3-8B8E-4F76-B973-504B582DF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Ðàçäåë + Times New Roman,Перед:  0 пт,После...,Ðàçäåë,h1,Heading 1 Char1,Введение...,Б1,Heading 1iz,Б11,Заголовок параграфа (1.),Headi...,Заголов,Заголовок 1 Знак1,Заголовок 1 Знак Знак,1,app heading 1,ITT t1,II+,I,H11"/>
    <w:basedOn w:val="a"/>
    <w:next w:val="a"/>
    <w:link w:val="10"/>
    <w:qFormat/>
    <w:rsid w:val="001069B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5D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272B"/>
    <w:rPr>
      <w:color w:val="0000FF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10272B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qFormat/>
    <w:rsid w:val="0010272B"/>
    <w:pPr>
      <w:tabs>
        <w:tab w:val="right" w:leader="dot" w:pos="9628"/>
      </w:tabs>
      <w:spacing w:after="60"/>
      <w:ind w:right="125" w:firstLine="6"/>
      <w:jc w:val="center"/>
    </w:pPr>
    <w:rPr>
      <w:rFonts w:ascii="Calibri" w:hAnsi="Calibri"/>
      <w:sz w:val="22"/>
      <w:szCs w:val="22"/>
    </w:rPr>
  </w:style>
  <w:style w:type="character" w:customStyle="1" w:styleId="10">
    <w:name w:val="Заголовок 1 Знак"/>
    <w:aliases w:val="Document Header1 Знак,H1 Знак,Ðàçäåë + Times New Roman Знак,Перед:  0 пт Знак,После... Знак,Ðàçäåë Знак,h1 Знак,Heading 1 Char1 Знак,Введение... Знак,Б1 Знак,Heading 1iz Знак,Б11 Знак,Заголовок параграфа (1.) Знак,Headi... Знак,1 Знак"/>
    <w:basedOn w:val="a0"/>
    <w:link w:val="1"/>
    <w:rsid w:val="001069BA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4">
    <w:name w:val="List Paragraph"/>
    <w:aliases w:val="Нумерованый список,Абзац маркированнный,ПАРАГРАФ,Table-Normal,RSHB_Table-Normal"/>
    <w:basedOn w:val="a"/>
    <w:link w:val="a5"/>
    <w:uiPriority w:val="34"/>
    <w:qFormat/>
    <w:rsid w:val="001069BA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aliases w:val="Нумерованый список Знак,Абзац маркированнный Знак,ПАРАГРАФ Знак,Table-Normal Знак,RSHB_Table-Normal Знак"/>
    <w:link w:val="a4"/>
    <w:uiPriority w:val="34"/>
    <w:locked/>
    <w:rsid w:val="001069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OC Heading"/>
    <w:basedOn w:val="1"/>
    <w:next w:val="a"/>
    <w:uiPriority w:val="39"/>
    <w:unhideWhenUsed/>
    <w:qFormat/>
    <w:rsid w:val="00F20F1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035D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7">
    <w:name w:val="Body Text"/>
    <w:aliases w:val="Основной текст таблиц,в таблице,таблицы,в таблицах,Письмо в Интернет,Основной текст по центру"/>
    <w:basedOn w:val="a"/>
    <w:link w:val="a8"/>
    <w:uiPriority w:val="99"/>
    <w:rsid w:val="00F035D4"/>
    <w:pPr>
      <w:autoSpaceDE w:val="0"/>
      <w:autoSpaceDN w:val="0"/>
      <w:jc w:val="both"/>
    </w:pPr>
    <w:rPr>
      <w:sz w:val="28"/>
      <w:szCs w:val="28"/>
    </w:rPr>
  </w:style>
  <w:style w:type="character" w:customStyle="1" w:styleId="a8">
    <w:name w:val="Основной текст Знак"/>
    <w:aliases w:val="Основной текст таблиц Знак,в таблице Знак,таблицы Знак,в таблицах Знак,Письмо в Интернет Знак,Основной текст по центру Знак"/>
    <w:basedOn w:val="a0"/>
    <w:link w:val="a7"/>
    <w:uiPriority w:val="99"/>
    <w:rsid w:val="00F035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uiPriority w:val="99"/>
    <w:rsid w:val="00F035D4"/>
    <w:pPr>
      <w:autoSpaceDE w:val="0"/>
      <w:autoSpaceDN w:val="0"/>
      <w:ind w:right="-716" w:firstLine="567"/>
      <w:jc w:val="center"/>
    </w:pPr>
    <w:rPr>
      <w:b/>
      <w:bCs/>
    </w:rPr>
  </w:style>
  <w:style w:type="character" w:customStyle="1" w:styleId="30">
    <w:name w:val="Основной текст с отступом 3 Знак"/>
    <w:basedOn w:val="a0"/>
    <w:link w:val="3"/>
    <w:uiPriority w:val="99"/>
    <w:rsid w:val="00F035D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F035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9">
    <w:name w:val="Гипертекстовая ссылка"/>
    <w:basedOn w:val="a0"/>
    <w:uiPriority w:val="99"/>
    <w:rsid w:val="00F035D4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E3477-389B-4CD9-A736-78865F4E7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7768</Words>
  <Characters>44279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68</cp:revision>
  <cp:lastPrinted>2024-06-17T07:32:00Z</cp:lastPrinted>
  <dcterms:created xsi:type="dcterms:W3CDTF">2024-06-14T11:43:00Z</dcterms:created>
  <dcterms:modified xsi:type="dcterms:W3CDTF">2024-09-10T12:22:00Z</dcterms:modified>
</cp:coreProperties>
</file>